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2B" w:rsidRPr="00506A8F" w:rsidRDefault="00F5622B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0" w:hangingChars="100" w:hanging="210"/>
        <w:jc w:val="left"/>
        <w:rPr>
          <w:rFonts w:ascii="Cambria Math" w:hAnsiTheme="minorEastAsia"/>
          <w:szCs w:val="21"/>
        </w:rPr>
      </w:pPr>
      <w:r>
        <w:rPr>
          <w:rFonts w:ascii="Cambria Math" w:hint="eastAsia"/>
          <w:szCs w:val="21"/>
          <w:bdr w:val="single" w:sz="4" w:space="0" w:color="auto"/>
        </w:rPr>
        <w:t>１</w:t>
      </w:r>
      <w:r w:rsidRPr="00246E05">
        <w:rPr>
          <w:rFonts w:ascii="Cambria Math"/>
          <w:szCs w:val="21"/>
        </w:rPr>
        <w:t>円に内接する四角形</w:t>
      </w:r>
      <w:r w:rsidRPr="00246E05">
        <w:rPr>
          <w:rFonts w:ascii="Cambria Math" w:hAnsi="Cambria Math"/>
          <w:szCs w:val="21"/>
        </w:rPr>
        <w:t>ABCD</w:t>
      </w:r>
      <w:r>
        <w:rPr>
          <w:rFonts w:ascii="Cambria Math"/>
          <w:szCs w:val="21"/>
        </w:rPr>
        <w:t>において</w:t>
      </w:r>
      <w:r>
        <w:rPr>
          <w:rFonts w:ascii="Cambria Math" w:hint="eastAsia"/>
          <w:szCs w:val="21"/>
        </w:rPr>
        <w:t>、内角</w:t>
      </w:r>
      <w:r>
        <w:rPr>
          <w:rFonts w:ascii="Cambria Math" w:hint="eastAsia"/>
          <w:szCs w:val="21"/>
        </w:rPr>
        <w:t>A</w:t>
      </w:r>
      <w:r w:rsidRPr="00246E05">
        <w:rPr>
          <w:rFonts w:ascii="Cambria Math"/>
          <w:szCs w:val="21"/>
        </w:rPr>
        <w:t>を</w:t>
      </w:r>
      <w:r w:rsidRPr="00246E05">
        <w:rPr>
          <w:rFonts w:ascii="Cambria Math" w:hAnsi="Cambria Math"/>
          <w:szCs w:val="21"/>
        </w:rPr>
        <w:t>θ</w:t>
      </w:r>
      <w:r>
        <w:rPr>
          <w:rFonts w:ascii="Cambria Math" w:hAnsiTheme="minorEastAsia"/>
          <w:szCs w:val="21"/>
        </w:rPr>
        <w:t>とお</w:t>
      </w:r>
      <w:r>
        <w:rPr>
          <w:rFonts w:ascii="Cambria Math" w:hAnsiTheme="minorEastAsia" w:hint="eastAsia"/>
          <w:szCs w:val="21"/>
        </w:rPr>
        <w:t>き、</w:t>
      </w:r>
      <w:r>
        <w:rPr>
          <w:rFonts w:ascii="Cambria Math" w:hAnsiTheme="minorEastAsia" w:hint="eastAsia"/>
          <w:szCs w:val="21"/>
        </w:rPr>
        <w:t>AB=a, BC=b, CD=c, DA=d</w:t>
      </w:r>
      <w:r>
        <w:rPr>
          <w:rFonts w:ascii="Cambria Math" w:hAnsiTheme="minorEastAsia" w:hint="eastAsia"/>
          <w:szCs w:val="21"/>
        </w:rPr>
        <w:t>とおく。</w:t>
      </w:r>
      <w:r>
        <w:rPr>
          <w:rFonts w:ascii="Cambria Math" w:hAnsiTheme="minorEastAsia" w:hint="eastAsia"/>
          <w:szCs w:val="21"/>
        </w:rPr>
        <w:t>2s=a+b+c+d</w:t>
      </w:r>
      <w:r>
        <w:rPr>
          <w:rFonts w:ascii="Cambria Math" w:hAnsiTheme="minorEastAsia" w:hint="eastAsia"/>
          <w:szCs w:val="21"/>
        </w:rPr>
        <w:t>と定義するとき、</w:t>
      </w:r>
    </w:p>
    <w:p w:rsidR="00F5622B" w:rsidRDefault="00515218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s-c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s-d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ad+bc</m:t>
              </m:r>
            </m:den>
          </m:f>
        </m:oMath>
      </m:oMathPara>
    </w:p>
    <w:p w:rsidR="00F5622B" w:rsidRDefault="00F5622B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が成り立つことを示せ。</w:t>
      </w:r>
    </w:p>
    <w:p w:rsidR="00B83017" w:rsidRPr="00B83017" w:rsidRDefault="00B83017" w:rsidP="001E22CA">
      <w:pPr>
        <w:jc w:val="left"/>
        <w:rPr>
          <w:b/>
        </w:rPr>
      </w:pPr>
      <w:r w:rsidRPr="00B83017">
        <w:rPr>
          <w:rFonts w:hint="eastAsia"/>
          <w:b/>
        </w:rPr>
        <w:t>（証明）</w:t>
      </w:r>
    </w:p>
    <w:p w:rsidR="0067044A" w:rsidRDefault="00515218" w:rsidP="001E22CA">
      <w:pPr>
        <w:jc w:val="left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func>
          </m:e>
        </m:rad>
      </m:oMath>
      <w:r w:rsidR="001B5A59">
        <w:rPr>
          <w:rFonts w:hint="eastAsia"/>
        </w:rPr>
        <w:t>より、まず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</m:oMath>
      <w:r w:rsidR="001B5A59">
        <w:rPr>
          <w:rFonts w:hint="eastAsia"/>
        </w:rPr>
        <w:t>の値を求める。</w:t>
      </w:r>
    </w:p>
    <w:p w:rsidR="0071700A" w:rsidRDefault="0071700A" w:rsidP="001E22CA">
      <w:pPr>
        <w:jc w:val="left"/>
      </w:pPr>
      <w:r>
        <w:rPr>
          <w:rFonts w:hint="eastAsia"/>
        </w:rPr>
        <w:t>四角形</w:t>
      </w:r>
      <w:r w:rsidRPr="0071700A">
        <w:rPr>
          <w:rFonts w:ascii="Cambria Math" w:hAnsi="Cambria Math"/>
        </w:rPr>
        <w:t>ABCD</w:t>
      </w:r>
      <w:r>
        <w:rPr>
          <w:rFonts w:hint="eastAsia"/>
        </w:rPr>
        <w:t>を△</w:t>
      </w:r>
      <w:r w:rsidRPr="0071700A">
        <w:rPr>
          <w:rFonts w:ascii="Cambria Math" w:hAnsi="Cambria Math"/>
        </w:rPr>
        <w:t>ABD</w:t>
      </w:r>
      <w:r>
        <w:rPr>
          <w:rFonts w:hint="eastAsia"/>
        </w:rPr>
        <w:t>と△</w:t>
      </w:r>
      <w:r w:rsidRPr="0071700A">
        <w:rPr>
          <w:rFonts w:ascii="Cambria Math" w:hAnsi="Cambria Math"/>
        </w:rPr>
        <w:t>CDB</w:t>
      </w:r>
      <w:r>
        <w:rPr>
          <w:rFonts w:hint="eastAsia"/>
        </w:rPr>
        <w:t>に分けて</w:t>
      </w:r>
      <w:r w:rsidR="002B5B4D">
        <w:rPr>
          <w:rFonts w:hint="eastAsia"/>
        </w:rPr>
        <w:t>考える。</w:t>
      </w:r>
    </w:p>
    <w:p w:rsidR="00E309C4" w:rsidRPr="00E309C4" w:rsidRDefault="00E309C4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BD=e</w:t>
      </w:r>
      <w:r>
        <w:rPr>
          <w:rFonts w:ascii="Cambria Math" w:hAnsi="Cambria Math" w:hint="eastAsia"/>
        </w:rPr>
        <w:t>とおくと、</w:t>
      </w:r>
    </w:p>
    <w:p w:rsidR="00754E3D" w:rsidRDefault="00754E3D" w:rsidP="001E22CA">
      <w:pPr>
        <w:jc w:val="left"/>
        <w:rPr>
          <w:rFonts w:ascii="Cambria Math" w:hAnsi="Cambria Math" w:hint="eastAsia"/>
        </w:rPr>
      </w:pPr>
      <w:r>
        <w:rPr>
          <w:rFonts w:hint="eastAsia"/>
        </w:rPr>
        <w:t>△</w:t>
      </w:r>
      <w:r>
        <w:rPr>
          <w:rFonts w:ascii="Cambria Math" w:hAnsi="Cambria Math" w:hint="eastAsia"/>
        </w:rPr>
        <w:t>ABD</w:t>
      </w:r>
      <w:r>
        <w:rPr>
          <w:rFonts w:ascii="Cambria Math" w:hAnsi="Cambria Math" w:hint="eastAsia"/>
        </w:rPr>
        <w:t>において、第二余弦定理より、</w:t>
      </w:r>
    </w:p>
    <w:p w:rsidR="00D536FD" w:rsidRPr="00566132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-2ad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∠BAD</m:t>
              </m:r>
            </m:e>
          </m:func>
        </m:oMath>
      </m:oMathPara>
    </w:p>
    <w:p w:rsidR="00E309C4" w:rsidRDefault="007114AC" w:rsidP="001E22CA">
      <w:pPr>
        <w:jc w:val="left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∠BAD=θ</m:t>
        </m:r>
      </m:oMath>
      <w:r w:rsidR="001F61E4">
        <w:rPr>
          <w:rFonts w:ascii="Cambria Math" w:hAnsi="Cambria Math" w:hint="eastAsia"/>
        </w:rPr>
        <w:t>なので、</w:t>
      </w:r>
    </w:p>
    <w:p w:rsidR="00E72FEE" w:rsidRPr="00CF36F9" w:rsidRDefault="00515218" w:rsidP="001E22CA">
      <w:pPr>
        <w:jc w:val="left"/>
        <w:rPr>
          <w:rFonts w:ascii="Cambria Math" w:hAnsi="Cambria Math" w:hint="eastAsi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</w:rPr>
            <m:t>=</m:t>
          </m:r>
          <m:sSup>
            <m:sSupPr>
              <m:ctrlPr>
                <w:rPr>
                  <w:rFonts w:ascii="Cambria Math" w:hAnsi="Cambria Math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</w:rPr>
            <m:t>+</m:t>
          </m:r>
          <m:sSup>
            <m:sSupPr>
              <m:ctrlPr>
                <w:rPr>
                  <w:rFonts w:ascii="Cambria Math" w:hAnsi="Cambria Math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</w:rPr>
            <m:t>-2ad</m:t>
          </m:r>
          <m:func>
            <m:funcPr>
              <m:ctrlPr>
                <w:rPr>
                  <w:rFonts w:ascii="Cambria Math" w:hAnsi="Cambria Math"/>
                  <w:color w:val="C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 w:hint="eastAsia"/>
              <w:color w:val="C00000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・・・①</m:t>
          </m:r>
        </m:oMath>
      </m:oMathPara>
    </w:p>
    <w:p w:rsidR="001F61E4" w:rsidRDefault="00F27DCA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また、</w:t>
      </w:r>
      <w:r w:rsidR="000E7AF0">
        <w:rPr>
          <w:rFonts w:ascii="Cambria Math" w:hAnsi="Cambria Math" w:hint="eastAsia"/>
        </w:rPr>
        <w:t>△</w:t>
      </w:r>
      <w:r w:rsidR="000E7AF0">
        <w:rPr>
          <w:rFonts w:ascii="Cambria Math" w:hAnsi="Cambria Math" w:hint="eastAsia"/>
        </w:rPr>
        <w:t>CDB</w:t>
      </w:r>
      <w:r w:rsidR="000E7AF0">
        <w:rPr>
          <w:rFonts w:ascii="Cambria Math" w:hAnsi="Cambria Math" w:hint="eastAsia"/>
        </w:rPr>
        <w:t>において、第二余弦定理より、</w:t>
      </w:r>
    </w:p>
    <w:p w:rsidR="00396714" w:rsidRPr="00566132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2bccos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∠CDB</m:t>
              </m:r>
            </m:e>
          </m:func>
        </m:oMath>
      </m:oMathPara>
    </w:p>
    <w:p w:rsidR="00C670E3" w:rsidRPr="00C670E3" w:rsidRDefault="00350873" w:rsidP="001E22CA">
      <w:pPr>
        <w:jc w:val="left"/>
        <w:rPr>
          <w:rFonts w:ascii="Cambria Math" w:hAnsi="Cambria Math" w:hint="eastAsia"/>
        </w:rPr>
      </w:pPr>
      <w:r>
        <w:rPr>
          <w:rFonts w:hint="eastAsia"/>
        </w:rPr>
        <w:t>四角形</w:t>
      </w:r>
      <w:r w:rsidRPr="0071700A">
        <w:rPr>
          <w:rFonts w:ascii="Cambria Math" w:hAnsi="Cambria Math"/>
        </w:rPr>
        <w:t>ABCD</w:t>
      </w:r>
      <w:r>
        <w:rPr>
          <w:rFonts w:ascii="Cambria Math" w:hAnsi="Cambria Math" w:hint="eastAsia"/>
        </w:rPr>
        <w:t>は円に内接するので、</w:t>
      </w:r>
      <m:oMath>
        <m:r>
          <m:rPr>
            <m:sty m:val="p"/>
          </m:rPr>
          <w:rPr>
            <w:rFonts w:ascii="Cambria Math" w:hAnsi="Cambria Math"/>
          </w:rPr>
          <m:t>∠CDB=π-θ</m:t>
        </m:r>
        <m:r>
          <m:rPr>
            <m:sty m:val="p"/>
          </m:rPr>
          <w:rPr>
            <w:rFonts w:ascii="Cambria Math" w:hAnsi="Cambria Math" w:hint="eastAsia"/>
          </w:rPr>
          <m:t>である。</m:t>
        </m:r>
      </m:oMath>
      <w:r w:rsidR="00B65511">
        <w:rPr>
          <w:rFonts w:ascii="Cambria Math" w:hAnsi="Cambria Math" w:hint="eastAsia"/>
        </w:rPr>
        <w:t>よって、</w:t>
      </w:r>
    </w:p>
    <w:p w:rsidR="000E7AF0" w:rsidRDefault="00515218" w:rsidP="001E22CA">
      <w:pPr>
        <w:jc w:val="left"/>
        <w:rPr>
          <w:rFonts w:ascii="Cambria Math" w:hAnsi="Cambria Math" w:hint="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hint="eastAsia"/>
              </w:rPr>
              <m:t>∠</m:t>
            </m:r>
            <m:r>
              <m:rPr>
                <m:sty m:val="p"/>
              </m:rPr>
              <w:rPr>
                <w:rFonts w:ascii="Cambria Math" w:hAnsi="Cambria Math"/>
              </w:rPr>
              <m:t>CDB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π-θ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=-cosθ</m:t>
        </m:r>
      </m:oMath>
      <w:r w:rsidR="00481335">
        <w:rPr>
          <w:rFonts w:ascii="Cambria Math" w:hAnsi="Cambria Math" w:hint="eastAsia"/>
        </w:rPr>
        <w:t xml:space="preserve">　（∵三角比の性質）</w:t>
      </w:r>
    </w:p>
    <w:p w:rsidR="00C02D27" w:rsidRDefault="00C02D27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よって、</w:t>
      </w:r>
    </w:p>
    <w:p w:rsidR="00E66D3C" w:rsidRPr="00F63CD9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</w:rPr>
            <m:t>=</m:t>
          </m:r>
          <m:sSup>
            <m:sSupPr>
              <m:ctrlPr>
                <w:rPr>
                  <w:rFonts w:ascii="Cambria Math" w:hAnsi="Cambria Math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</w:rPr>
            <m:t>+</m:t>
          </m:r>
          <m:sSup>
            <m:sSupPr>
              <m:ctrlPr>
                <w:rPr>
                  <w:rFonts w:ascii="Cambria Math" w:hAnsi="Cambria Math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</w:rPr>
            <m:t>+2bc</m:t>
          </m:r>
          <m:func>
            <m:funcPr>
              <m:ctrlPr>
                <w:rPr>
                  <w:rFonts w:ascii="Cambria Math" w:hAnsi="Cambria Math"/>
                  <w:color w:val="C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 w:hint="eastAsia"/>
              <w:color w:val="C00000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・・・②</m:t>
          </m:r>
        </m:oMath>
      </m:oMathPara>
    </w:p>
    <w:p w:rsidR="00C02D27" w:rsidRDefault="00212A3E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以上</w:t>
      </w:r>
      <w:r w:rsidR="00F63CD9">
        <w:rPr>
          <w:rFonts w:ascii="Cambria Math" w:hAnsi="Cambria Math" w:hint="eastAsia"/>
        </w:rPr>
        <w:t>①，②</w:t>
      </w:r>
      <w:r>
        <w:rPr>
          <w:rFonts w:ascii="Cambria Math" w:hAnsi="Cambria Math" w:hint="eastAsia"/>
        </w:rPr>
        <w:t>より、</w:t>
      </w:r>
    </w:p>
    <w:p w:rsidR="00FB424B" w:rsidRPr="00840BD6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ad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bc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D55E9E" w:rsidRDefault="00464B92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よって、</w:t>
      </w:r>
    </w:p>
    <w:p w:rsidR="00D84B73" w:rsidRPr="00946BFB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color w:val="C00000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2(ad+bc)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color w:val="C00000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・・・③</m:t>
          </m:r>
        </m:oMath>
      </m:oMathPara>
    </w:p>
    <w:p w:rsidR="009B13ED" w:rsidRDefault="009B13ED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ここで、</w:t>
      </w:r>
      <m:oMath>
        <m:r>
          <m:rPr>
            <m:sty m:val="p"/>
          </m:rPr>
          <w:rPr>
            <w:rFonts w:ascii="Cambria Math" w:hAnsi="Cambria Math"/>
          </w:rPr>
          <m:t>1-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</m:oMath>
      <w:r>
        <w:rPr>
          <w:rFonts w:ascii="Cambria Math" w:hAnsi="Cambria Math" w:hint="eastAsia"/>
        </w:rPr>
        <w:t>の値を求める。</w:t>
      </w:r>
    </w:p>
    <w:p w:rsidR="009B13ED" w:rsidRDefault="009B13ED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③より、</w:t>
      </w:r>
    </w:p>
    <w:p w:rsidR="00A61A1B" w:rsidRDefault="001911DC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ad+bc</m:t>
                              </m:r>
                            </m:e>
                          </m:d>
                        </m:den>
                      </m:f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61A1B" w:rsidRPr="000B173D" w:rsidRDefault="00A61A1B" w:rsidP="001E22CA">
      <w:pPr>
        <w:jc w:val="left"/>
        <w:rPr>
          <w:oMath/>
          <w:rFonts w:ascii="Cambria Math" w:hAnsi="Cambria Math" w:hint="eastAsia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</m:oMath>
      </m:oMathPara>
    </w:p>
    <w:p w:rsidR="00A61A1B" w:rsidRDefault="00004CD0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ad+2bc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ad+2bc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+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685AEB" w:rsidRPr="00B2362E" w:rsidRDefault="00685AEB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+2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+2bc</m:t>
                      </m:r>
                    </m:e>
                  </m:d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+2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+2bc</m:t>
                      </m:r>
                    </m:e>
                  </m:d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685AEB" w:rsidRDefault="00897CA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a-d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b+c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a+d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b-c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</m:oMath>
      </m:oMathPara>
    </w:p>
    <w:p w:rsidR="004E7ED6" w:rsidRPr="00B2362E" w:rsidRDefault="004E7ED6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b+c-a+d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b+c+a-d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a+d-b+c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a+d-b+c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</m:oMath>
      </m:oMathPara>
    </w:p>
    <w:p w:rsidR="004E7ED6" w:rsidRDefault="003C702C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-a+b+c+d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a-b+c+d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a+b-c+d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a+b+c-d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</m:oMath>
      </m:oMathPara>
    </w:p>
    <w:p w:rsidR="00FA3265" w:rsidRDefault="00DD6B57" w:rsidP="001E22CA">
      <w:pPr>
        <w:jc w:val="left"/>
        <w:rPr>
          <w:rFonts w:ascii="Cambria Math" w:hAnsiTheme="minorEastAsia"/>
          <w:szCs w:val="21"/>
        </w:rPr>
      </w:pPr>
      <w:r>
        <w:rPr>
          <w:rFonts w:ascii="Cambria Math" w:hAnsi="Cambria Math" w:hint="eastAsia"/>
        </w:rPr>
        <w:t>ここで、</w:t>
      </w:r>
      <w:r w:rsidR="0092734D">
        <w:rPr>
          <w:rFonts w:ascii="Cambria Math" w:hAnsiTheme="minorEastAsia" w:hint="eastAsia"/>
          <w:szCs w:val="21"/>
        </w:rPr>
        <w:t>2s=a+b+c+d</w:t>
      </w:r>
      <w:r w:rsidR="00D61E3E">
        <w:rPr>
          <w:rFonts w:ascii="Cambria Math" w:hAnsiTheme="minorEastAsia" w:hint="eastAsia"/>
          <w:szCs w:val="21"/>
        </w:rPr>
        <w:t>より、</w:t>
      </w:r>
    </w:p>
    <w:p w:rsidR="001D5551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d>
            <m:dPr>
              <m:begChr m:val=""/>
              <m:endChr m:val="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-a+b+c+d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=2s-2a=2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s-a</m:t>
              </m:r>
            </m:e>
          </m:d>
        </m:oMath>
      </m:oMathPara>
    </w:p>
    <w:p w:rsidR="00C75340" w:rsidRPr="008B7AAD" w:rsidRDefault="00C75340" w:rsidP="001E22CA">
      <w:pPr>
        <w:pStyle w:val="aa"/>
        <w:numPr>
          <w:ilvl w:val="0"/>
          <w:numId w:val="1"/>
        </w:numPr>
        <w:ind w:leftChars="0"/>
        <w:jc w:val="left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b+c+d=2s-2b=2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s-b</m:t>
            </m:r>
          </m:e>
        </m:d>
      </m:oMath>
    </w:p>
    <w:p w:rsidR="008B7AAD" w:rsidRDefault="008B7AAD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a+b-c+d=2s-2c=2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s-c</m:t>
              </m:r>
            </m:e>
          </m:d>
        </m:oMath>
      </m:oMathPara>
    </w:p>
    <w:p w:rsidR="008F69BF" w:rsidRDefault="008F69BF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a+b+c-d=2s-2d=2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s-d</m:t>
              </m:r>
            </m:e>
          </m:d>
        </m:oMath>
      </m:oMathPara>
    </w:p>
    <w:p w:rsidR="005D5AC0" w:rsidRDefault="005D5AC0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なので、</w:t>
      </w:r>
      <w:r w:rsidR="001542E5">
        <w:rPr>
          <w:rFonts w:ascii="Cambria Math" w:hAnsi="Cambria Math" w:hint="eastAsia"/>
        </w:rPr>
        <w:t>これらを上式に代入して、</w:t>
      </w:r>
    </w:p>
    <w:p w:rsidR="00574315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s-a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s-b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s-c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s-d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s-a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s-b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s-c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s-d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</m:oMath>
      </m:oMathPara>
    </w:p>
    <w:p w:rsidR="00A82AFE" w:rsidRDefault="00604E77" w:rsidP="001E22CA">
      <w:pPr>
        <w:jc w:val="left"/>
        <w:rPr>
          <w:rFonts w:ascii="Cambria Math" w:hAnsi="Cambria Math" w:hint="eastAsia"/>
          <w:b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∴</m:t>
          </m:r>
          <m:func>
            <m:funcPr>
              <m:ctrlPr>
                <w:rPr>
                  <w:rFonts w:ascii="Cambria Math" w:hAnsi="Cambria Math"/>
                  <w:color w:val="C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color w:val="C0000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color w:val="C00000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s-a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s-b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s-c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s-d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ad+bc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Cs w:val="2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・・・④</m:t>
          </m:r>
        </m:oMath>
      </m:oMathPara>
    </w:p>
    <w:p w:rsidR="00CB6622" w:rsidRDefault="00515218" w:rsidP="001E22CA">
      <w:pPr>
        <w:jc w:val="left"/>
        <w:rPr>
          <w:rFonts w:ascii="Cambria Math" w:hAnsi="Cambria Math" w:hint="eastAsia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func>
          </m:e>
        </m:rad>
      </m:oMath>
      <w:r w:rsidR="003D249F">
        <w:rPr>
          <w:rFonts w:ascii="Cambria Math" w:hAnsi="Cambria Math" w:hint="eastAsia"/>
        </w:rPr>
        <w:t>なので、</w:t>
      </w:r>
      <w:r w:rsidR="00A03F8B">
        <w:rPr>
          <w:rFonts w:ascii="Cambria Math" w:hAnsi="Cambria Math" w:hint="eastAsia"/>
        </w:rPr>
        <w:t>④より、</w:t>
      </w:r>
    </w:p>
    <w:p w:rsidR="00CB6622" w:rsidRDefault="00515218" w:rsidP="001E22CA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=±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s-c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s-d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ad+bc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den>
              </m:f>
            </m:e>
          </m:rad>
        </m:oMath>
      </m:oMathPara>
    </w:p>
    <w:p w:rsidR="00C20851" w:rsidRDefault="00F65575" w:rsidP="001E22CA">
      <w:pPr>
        <w:jc w:val="left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 w:hint="eastAsia"/>
          </w:rPr>
          <m:t>は円に内接する四角形の内角なので、</m:t>
        </m:r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π</m:t>
        </m:r>
      </m:oMath>
      <w:r w:rsidR="009E6AAF">
        <w:rPr>
          <w:rFonts w:ascii="Cambria Math" w:hAnsi="Cambria Math" w:hint="eastAsia"/>
        </w:rPr>
        <w:t>である。</w:t>
      </w:r>
    </w:p>
    <w:p w:rsidR="00E91F0B" w:rsidRPr="00E91F0B" w:rsidRDefault="004C0AB3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よって、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D46640">
        <w:rPr>
          <w:rFonts w:ascii="Cambria Math" w:hAnsi="Cambria Math" w:hint="eastAsia"/>
        </w:rPr>
        <w:t>なので、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は正。</m:t>
        </m:r>
      </m:oMath>
    </w:p>
    <w:p w:rsidR="004C0AB3" w:rsidRDefault="004C0AB3" w:rsidP="001E22CA">
      <w:pPr>
        <w:jc w:val="left"/>
        <w:rPr>
          <w:rFonts w:ascii="Cambria Math" w:hAnsi="Cambria Math" w:hint="eastAsia"/>
        </w:rPr>
      </w:pPr>
    </w:p>
    <w:p w:rsidR="00E91F0B" w:rsidRPr="004C2703" w:rsidRDefault="00E91F0B" w:rsidP="004C2703">
      <w:pPr>
        <w:jc w:val="left"/>
        <w:rPr>
          <w:rFonts w:ascii="Cambria Math" w:hAnsi="Cambria Math" w:hint="eastAsia"/>
          <w:b/>
        </w:rPr>
      </w:pPr>
      <w:r w:rsidRPr="004C2703">
        <w:rPr>
          <w:rFonts w:ascii="Cambria Math" w:hAnsi="Cambria Math" w:hint="eastAsia"/>
          <w:b/>
        </w:rPr>
        <w:lastRenderedPageBreak/>
        <w:t>以上より、</w:t>
      </w:r>
    </w:p>
    <w:p w:rsidR="009B55D4" w:rsidRPr="004C2703" w:rsidRDefault="00515218" w:rsidP="004C2703">
      <w:pPr>
        <w:jc w:val="left"/>
        <w:rPr>
          <w:rFonts w:ascii="Cambria Math" w:hAnsi="Cambria Math" w:hint="eastAsia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b"/>
                </m:rP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s-a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s-b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s-c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s-d</m:t>
                      </m:r>
                    </m:e>
                  </m:d>
                </m:e>
              </m:rad>
            </m:num>
            <m:den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  <w:b/>
                      <w:szCs w:val="2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ad+bc</m:t>
                  </m:r>
                </m:e>
              </m:d>
              <m:ctrlPr>
                <w:rPr>
                  <w:rFonts w:ascii="Cambria Math" w:hAnsi="Cambria Math"/>
                  <w:b/>
                  <w:i/>
                </w:rPr>
              </m:ctrlPr>
            </m:den>
          </m:f>
        </m:oMath>
      </m:oMathPara>
    </w:p>
    <w:p w:rsidR="000C772F" w:rsidRPr="004C2703" w:rsidRDefault="00E837A6" w:rsidP="004C2703">
      <w:pPr>
        <w:jc w:val="left"/>
        <w:rPr>
          <w:rFonts w:ascii="Cambria Math" w:hAnsi="Cambria Math" w:hint="eastAsia"/>
          <w:b/>
        </w:rPr>
      </w:pPr>
      <w:r w:rsidRPr="004C2703">
        <w:rPr>
          <w:rFonts w:ascii="Cambria Math" w:hAnsi="Cambria Math" w:hint="eastAsia"/>
          <w:b/>
        </w:rPr>
        <w:t>(Q.E.D.)</w:t>
      </w:r>
    </w:p>
    <w:p w:rsidR="000C772F" w:rsidRDefault="000C772F" w:rsidP="001E22CA">
      <w:pPr>
        <w:jc w:val="left"/>
        <w:rPr>
          <w:rFonts w:ascii="Cambria Math" w:hAnsi="Cambria Math" w:hint="eastAsia"/>
        </w:rPr>
      </w:pPr>
    </w:p>
    <w:p w:rsidR="00832E58" w:rsidRPr="00506A8F" w:rsidRDefault="00832E58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２</w:t>
      </w:r>
      <w:r w:rsidRPr="00506A8F">
        <w:rPr>
          <w:rFonts w:ascii="Cambria Math" w:hAnsi="Cambria Math"/>
          <w:szCs w:val="21"/>
        </w:rPr>
        <w:t>x</w:t>
      </w:r>
      <w:r>
        <w:rPr>
          <w:rFonts w:hint="eastAsia"/>
          <w:szCs w:val="21"/>
        </w:rPr>
        <w:t>についての実数係数の二次方程式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+bx+c=0</m:t>
        </m:r>
      </m:oMath>
      <w:r>
        <w:rPr>
          <w:rFonts w:ascii="Cambria Math" w:hAnsi="Cambria Math" w:hint="eastAsia"/>
          <w:szCs w:val="21"/>
        </w:rPr>
        <w:t>の二解が、</w:t>
      </w:r>
    </w:p>
    <w:p w:rsidR="00832E58" w:rsidRPr="00506A8F" w:rsidRDefault="00832E58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Theme="minorEastAsia" w:hAnsiTheme="minorEastAsia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x=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-b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-4ac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2a</m:t>
              </m:r>
            </m:den>
          </m:f>
        </m:oMath>
      </m:oMathPara>
    </w:p>
    <w:p w:rsidR="00832E58" w:rsidRDefault="00832E58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で表せることを示せ。</w:t>
      </w:r>
    </w:p>
    <w:p w:rsidR="00832E58" w:rsidRDefault="00832E58" w:rsidP="001E22C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ただし、この問題では結論に達するまでに分数を使わないこと。</w:t>
      </w:r>
    </w:p>
    <w:p w:rsidR="005265D0" w:rsidRPr="005265D0" w:rsidRDefault="005265D0" w:rsidP="001E22CA">
      <w:pPr>
        <w:jc w:val="left"/>
        <w:rPr>
          <w:b/>
        </w:rPr>
      </w:pPr>
      <w:r w:rsidRPr="00B83017">
        <w:rPr>
          <w:rFonts w:hint="eastAsia"/>
          <w:b/>
        </w:rPr>
        <w:t>（証明）</w:t>
      </w:r>
    </w:p>
    <w:p w:rsidR="000C772F" w:rsidRDefault="00515218" w:rsidP="001E22CA">
      <w:pPr>
        <w:jc w:val="left"/>
        <w:rPr>
          <w:rFonts w:ascii="Cambria Math" w:hAnsi="Cambria Math" w:hint="eastAsia"/>
          <w:szCs w:val="21"/>
        </w:rPr>
      </w:pP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+bx+c=0</m:t>
        </m:r>
      </m:oMath>
      <w:r w:rsidR="001E22CA">
        <w:rPr>
          <w:rFonts w:ascii="Cambria Math" w:hAnsi="Cambria Math" w:hint="eastAsia"/>
          <w:szCs w:val="21"/>
        </w:rPr>
        <w:t>より、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+bx=-c</m:t>
        </m:r>
      </m:oMath>
      <w:r w:rsidR="001F4E35">
        <w:rPr>
          <w:rFonts w:ascii="Cambria Math" w:hAnsi="Cambria Math" w:hint="eastAsia"/>
          <w:szCs w:val="21"/>
        </w:rPr>
        <w:t>であるから、両辺に</w:t>
      </w:r>
      <w:r w:rsidR="00E41F0A">
        <w:rPr>
          <w:rFonts w:ascii="Cambria Math" w:hAnsi="Cambria Math" w:hint="eastAsia"/>
          <w:szCs w:val="21"/>
        </w:rPr>
        <w:t>4</w:t>
      </w:r>
      <w:r w:rsidR="001F4E35">
        <w:rPr>
          <w:rFonts w:ascii="Cambria Math" w:hAnsi="Cambria Math" w:hint="eastAsia"/>
          <w:szCs w:val="21"/>
        </w:rPr>
        <w:t>a</w:t>
      </w:r>
      <w:r w:rsidR="001F4E35">
        <w:rPr>
          <w:rFonts w:ascii="Cambria Math" w:hAnsi="Cambria Math" w:hint="eastAsia"/>
          <w:szCs w:val="21"/>
        </w:rPr>
        <w:t>を</w:t>
      </w:r>
      <w:r w:rsidR="00347A01">
        <w:rPr>
          <w:rFonts w:ascii="Cambria Math" w:hAnsi="Cambria Math" w:hint="eastAsia"/>
          <w:szCs w:val="21"/>
        </w:rPr>
        <w:t>掛け</w:t>
      </w:r>
      <w:r w:rsidR="00536ED4">
        <w:rPr>
          <w:rFonts w:ascii="Cambria Math" w:hAnsi="Cambria Math" w:hint="eastAsia"/>
          <w:szCs w:val="21"/>
        </w:rPr>
        <w:t>て、</w:t>
      </w:r>
    </w:p>
    <w:p w:rsidR="00C37E0A" w:rsidRDefault="00515218" w:rsidP="001E22CA">
      <w:pPr>
        <w:jc w:val="left"/>
        <w:rPr>
          <w:rFonts w:ascii="Cambria Math" w:hAnsi="Cambria Math" w:hint="eastAsia"/>
          <w:szCs w:val="2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4a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+4abx=-4ac</m:t>
          </m:r>
        </m:oMath>
      </m:oMathPara>
    </w:p>
    <w:p w:rsidR="006E7DD6" w:rsidRDefault="006E7DD6" w:rsidP="001E22CA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</w:rPr>
        <w:t>両辺に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 w:rsidR="00E10F70">
        <w:rPr>
          <w:rFonts w:ascii="Cambria Math" w:hAnsi="Cambria Math" w:hint="eastAsia"/>
          <w:szCs w:val="21"/>
        </w:rPr>
        <w:t>を足して、</w:t>
      </w:r>
    </w:p>
    <w:p w:rsidR="00644CC1" w:rsidRDefault="00515218" w:rsidP="00644CC1">
      <w:pPr>
        <w:jc w:val="left"/>
        <w:rPr>
          <w:rFonts w:ascii="Cambria Math" w:hAnsi="Cambria Math" w:hint="eastAsia"/>
          <w:szCs w:val="2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4a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+4abx+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-4ac</m:t>
          </m:r>
        </m:oMath>
      </m:oMathPara>
    </w:p>
    <w:p w:rsidR="00DC4364" w:rsidRDefault="00725569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よって、</w:t>
      </w:r>
    </w:p>
    <w:p w:rsidR="00A57CCD" w:rsidRDefault="00515218" w:rsidP="00A57CCD">
      <w:pPr>
        <w:jc w:val="left"/>
        <w:rPr>
          <w:rFonts w:ascii="Cambria Math" w:hAnsi="Cambria Math" w:hint="eastAsia"/>
          <w:szCs w:val="2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2ax+b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Cs w:val="21"/>
            </w:rPr>
            <m:t>-4ac</m:t>
          </m:r>
        </m:oMath>
      </m:oMathPara>
    </w:p>
    <w:p w:rsidR="00FD1C82" w:rsidRDefault="00FD1C82" w:rsidP="00A57CCD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</w:rPr>
        <w:t>これより、</w:t>
      </w:r>
    </w:p>
    <w:p w:rsidR="00A57CCD" w:rsidRDefault="00A81156" w:rsidP="001E22CA">
      <w:pPr>
        <w:jc w:val="left"/>
        <w:rPr>
          <w:rFonts w:ascii="Cambria Math" w:hAnsi="Cambria Math" w:hint="eastAsia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2ax+b=±</m:t>
          </m:r>
          <m:rad>
            <m:radPr>
              <m:degHide m:val="on"/>
              <m:ctrlPr>
                <w:rPr>
                  <w:rFonts w:ascii="Cambria Math" w:hAnsi="Cambria Math"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-4ac</m:t>
              </m:r>
            </m:e>
          </m:rad>
        </m:oMath>
      </m:oMathPara>
    </w:p>
    <w:p w:rsidR="00601A5E" w:rsidRPr="00444F39" w:rsidRDefault="00601A5E" w:rsidP="001E22CA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両辺</w:t>
      </w:r>
      <m:oMath>
        <m:r>
          <m:rPr>
            <m:sty m:val="p"/>
          </m:rPr>
          <w:rPr>
            <w:rFonts w:ascii="Cambria Math" w:hAnsi="Cambria Math"/>
            <w:szCs w:val="21"/>
          </w:rPr>
          <m:t>-b</m:t>
        </m:r>
      </m:oMath>
      <w:r>
        <w:rPr>
          <w:rFonts w:ascii="Cambria Math" w:hAnsi="Cambria Math" w:hint="eastAsia"/>
          <w:szCs w:val="21"/>
        </w:rPr>
        <w:t>を足し</w:t>
      </w:r>
      <w:r w:rsidR="00444F39">
        <w:rPr>
          <w:rFonts w:ascii="Cambria Math" w:hAnsi="Cambria Math" w:hint="eastAsia"/>
        </w:rPr>
        <w:t>2a</w:t>
      </w:r>
      <w:r w:rsidR="00444F39">
        <w:rPr>
          <w:rFonts w:ascii="Cambria Math" w:hAnsi="Cambria Math" w:hint="eastAsia"/>
        </w:rPr>
        <w:t>で割っ</w:t>
      </w:r>
      <w:r>
        <w:rPr>
          <w:rFonts w:ascii="Cambria Math" w:hAnsi="Cambria Math" w:hint="eastAsia"/>
          <w:szCs w:val="21"/>
        </w:rPr>
        <w:t>て、</w:t>
      </w:r>
    </w:p>
    <w:p w:rsidR="00261D7A" w:rsidRPr="004C2703" w:rsidRDefault="004C2703" w:rsidP="004C2703">
      <w:pPr>
        <w:jc w:val="left"/>
        <w:rPr>
          <w:rFonts w:asciiTheme="minorEastAsia" w:hAnsiTheme="minorEastAsia"/>
          <w:b/>
          <w:szCs w:val="21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Cs w:val="21"/>
            </w:rPr>
            <m:t>x=</m:t>
          </m:r>
          <m:f>
            <m:fPr>
              <m:ctrlPr>
                <w:rPr>
                  <w:rFonts w:ascii="Cambria Math" w:hAnsi="Cambria Math"/>
                  <w:b/>
                  <w:szCs w:val="2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-b</m:t>
              </m:r>
              <m:r>
                <m:rPr>
                  <m:sty m:val="b"/>
                </m:rPr>
                <w:rPr>
                  <w:rFonts w:ascii="Cambria Math" w:hAnsi="Cambria Math" w:hint="eastAsia"/>
                  <w:szCs w:val="21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szCs w:val="21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-4ac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2a</m:t>
              </m:r>
            </m:den>
          </m:f>
        </m:oMath>
      </m:oMathPara>
    </w:p>
    <w:p w:rsidR="000E456A" w:rsidRPr="004C2703" w:rsidRDefault="000E456A" w:rsidP="004C2703">
      <w:pPr>
        <w:jc w:val="left"/>
        <w:rPr>
          <w:rFonts w:ascii="Cambria Math" w:hAnsi="Cambria Math" w:hint="eastAsia"/>
          <w:b/>
        </w:rPr>
      </w:pPr>
      <w:r w:rsidRPr="004C2703">
        <w:rPr>
          <w:rFonts w:ascii="Cambria Math" w:hAnsi="Cambria Math" w:hint="eastAsia"/>
          <w:b/>
        </w:rPr>
        <w:t>(Q.E.D.)</w:t>
      </w:r>
    </w:p>
    <w:p w:rsidR="00261D7A" w:rsidRDefault="00261D7A" w:rsidP="001E22CA">
      <w:pPr>
        <w:jc w:val="left"/>
        <w:rPr>
          <w:rFonts w:ascii="Cambria Math" w:hAnsi="Cambria Math" w:hint="eastAsia"/>
        </w:rPr>
      </w:pPr>
    </w:p>
    <w:p w:rsidR="00755197" w:rsidRDefault="00755197" w:rsidP="0029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  <w:bdr w:val="single" w:sz="4" w:space="0" w:color="auto"/>
        </w:rPr>
        <w:t>３</w:t>
      </w:r>
      <w:r>
        <w:rPr>
          <w:rFonts w:ascii="Cambria Math" w:hAnsi="Cambria Math" w:hint="eastAsia"/>
          <w:szCs w:val="21"/>
        </w:rPr>
        <w:t>無理方程式</w:t>
      </w:r>
      <m:oMath>
        <m:rad>
          <m:radPr>
            <m:degHide m:val="on"/>
            <m:ctrlPr>
              <w:rPr>
                <w:rFonts w:ascii="Cambria Math" w:hAnsi="Cambria Math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x+5</m:t>
            </m:r>
          </m:e>
        </m:rad>
        <m:r>
          <m:rPr>
            <m:sty m:val="p"/>
          </m:rPr>
          <w:rPr>
            <w:rFonts w:ascii="Cambria Math" w:hAnsi="Cambria Math"/>
            <w:szCs w:val="21"/>
          </w:rPr>
          <m:t>=5-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>
        <w:rPr>
          <w:rFonts w:ascii="Cambria Math" w:hAnsi="Cambria Math" w:hint="eastAsia"/>
          <w:szCs w:val="21"/>
        </w:rPr>
        <w:t>を解け。</w:t>
      </w:r>
    </w:p>
    <w:p w:rsidR="009439C4" w:rsidRDefault="009E7D88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まずは</w:t>
      </w:r>
      <w:r>
        <w:rPr>
          <w:rFonts w:ascii="Cambria Math" w:hAnsi="Cambria Math" w:hint="eastAsia"/>
        </w:rPr>
        <w:t>x</w:t>
      </w:r>
      <w:r>
        <w:rPr>
          <w:rFonts w:ascii="Cambria Math" w:hAnsi="Cambria Math" w:hint="eastAsia"/>
        </w:rPr>
        <w:t>の範囲を求める。</w:t>
      </w:r>
    </w:p>
    <w:p w:rsidR="009E7D88" w:rsidRDefault="00515218" w:rsidP="00292938">
      <w:pPr>
        <w:jc w:val="left"/>
        <w:rPr>
          <w:rFonts w:ascii="Cambria Math" w:hAnsi="Cambria Math" w:hint="eastAsia"/>
          <w:szCs w:val="21"/>
        </w:rPr>
      </w:pPr>
      <m:oMath>
        <m:rad>
          <m:radPr>
            <m:degHide m:val="on"/>
            <m:ctrlPr>
              <w:rPr>
                <w:rFonts w:ascii="Cambria Math" w:hAnsi="Cambria Math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x+5</m:t>
            </m:r>
          </m:e>
        </m:rad>
        <m:r>
          <m:rPr>
            <m:sty m:val="p"/>
          </m:rPr>
          <w:rPr>
            <w:rFonts w:ascii="Cambria Math" w:hAnsi="Cambria Math"/>
            <w:szCs w:val="21"/>
          </w:rPr>
          <m:t>=5-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 w:rsidR="00425D3B">
        <w:rPr>
          <w:rFonts w:ascii="Cambria Math" w:hAnsi="Cambria Math" w:hint="eastAsia"/>
          <w:szCs w:val="21"/>
        </w:rPr>
        <w:t>において、</w:t>
      </w:r>
      <w:r w:rsidR="00770865">
        <w:rPr>
          <w:rFonts w:ascii="Cambria Math" w:hAnsi="Cambria Math" w:hint="eastAsia"/>
          <w:szCs w:val="21"/>
        </w:rPr>
        <w:t>左辺の根号内は正なので、</w:t>
      </w:r>
    </w:p>
    <w:p w:rsidR="00A4127D" w:rsidRDefault="00FF4B15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 w:hint="eastAsia"/>
            </w:rPr>
            <m:t>≧</m:t>
          </m:r>
          <m:r>
            <m:rPr>
              <m:sty m:val="p"/>
            </m:rPr>
            <w:rPr>
              <w:rFonts w:ascii="Cambria Math" w:hAnsi="Cambria Math"/>
            </w:rPr>
            <m:t>-5</m:t>
          </m:r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・・・①</m:t>
          </m:r>
        </m:oMath>
      </m:oMathPara>
    </w:p>
    <w:p w:rsidR="00A4127D" w:rsidRDefault="00A4127D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lastRenderedPageBreak/>
        <w:t>また、左辺は正なので、右辺も正となる。よって、</w:t>
      </w:r>
    </w:p>
    <w:p w:rsidR="00A4127D" w:rsidRDefault="00C23781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p"/>
            </m:rPr>
            <w:rPr>
              <w:rFonts w:ascii="Cambria Math" w:hAnsi="Cambria Math" w:hint="eastAsia"/>
            </w:rPr>
            <m:t>≦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 w:hint="eastAsia"/>
            </w:rPr>
            <m:t>≦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・・・②</m:t>
          </m:r>
        </m:oMath>
      </m:oMathPara>
    </w:p>
    <w:p w:rsidR="00714C38" w:rsidRPr="000B503B" w:rsidRDefault="000B503B" w:rsidP="000B503B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①</w:t>
      </w:r>
      <w:r w:rsidR="009445EE" w:rsidRPr="000B503B">
        <w:rPr>
          <w:rFonts w:ascii="Cambria Math" w:hAnsi="Cambria Math" w:hint="eastAsia"/>
        </w:rPr>
        <w:t>，</w:t>
      </w:r>
      <w:r w:rsidR="00714C38" w:rsidRPr="000B503B">
        <w:rPr>
          <w:rFonts w:ascii="Cambria Math" w:hAnsi="Cambria Math" w:hint="eastAsia"/>
        </w:rPr>
        <w:t>②を満たす</w:t>
      </w:r>
      <w:r w:rsidR="00714C38" w:rsidRPr="000B503B">
        <w:rPr>
          <w:rFonts w:ascii="Cambria Math" w:hAnsi="Cambria Math" w:hint="eastAsia"/>
        </w:rPr>
        <w:t>x</w:t>
      </w:r>
      <w:r w:rsidR="00714C38" w:rsidRPr="000B503B">
        <w:rPr>
          <w:rFonts w:ascii="Cambria Math" w:hAnsi="Cambria Math" w:hint="eastAsia"/>
        </w:rPr>
        <w:t>の範囲は、</w:t>
      </w:r>
    </w:p>
    <w:p w:rsidR="003D5A63" w:rsidRPr="009445EE" w:rsidRDefault="002B499B" w:rsidP="009445EE">
      <w:pPr>
        <w:jc w:val="left"/>
        <w:rPr>
          <w:rFonts w:ascii="Cambria Math" w:hAnsi="Cambria Math" w:hint="eastAsia"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="008D2670">
        <w:rPr>
          <w:rFonts w:ascii="Cambria Math" w:hAnsi="Cambria Math" w:hint="eastAsia"/>
        </w:rPr>
        <w:t xml:space="preserve">　</w:t>
      </w:r>
      <w:r w:rsidR="008D2670" w:rsidRPr="00D07C3B">
        <w:rPr>
          <w:rFonts w:ascii="Cambria Math" w:hAnsi="Cambria Math" w:hint="eastAsia"/>
          <w:b/>
        </w:rPr>
        <w:t>・・・③</w:t>
      </w:r>
    </w:p>
    <w:p w:rsidR="009445EE" w:rsidRPr="002B499B" w:rsidRDefault="009445EE" w:rsidP="002B499B">
      <w:pPr>
        <w:jc w:val="left"/>
        <w:rPr>
          <w:rFonts w:ascii="Cambria Math" w:hAnsi="Cambria Math" w:hint="eastAsia"/>
        </w:rPr>
      </w:pPr>
    </w:p>
    <w:p w:rsidR="00292938" w:rsidRDefault="00515218" w:rsidP="00292938">
      <w:pPr>
        <w:jc w:val="left"/>
        <w:rPr>
          <w:rFonts w:ascii="Cambria Math" w:hAnsi="Cambria Math" w:hint="eastAsia"/>
        </w:rPr>
      </w:pPr>
      <m:oMath>
        <m:rad>
          <m:radPr>
            <m:degHide m:val="on"/>
            <m:ctrlPr>
              <w:rPr>
                <w:rFonts w:ascii="Cambria Math" w:hAnsi="Cambria Math"/>
                <w:szCs w:val="21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x+5</m:t>
            </m:r>
          </m:e>
        </m:rad>
        <m:r>
          <m:rPr>
            <m:sty m:val="p"/>
          </m:rPr>
          <w:rPr>
            <w:rFonts w:ascii="Cambria Math" w:hAnsi="Cambria Math"/>
            <w:szCs w:val="21"/>
          </w:rPr>
          <m:t>=5-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 w:rsidR="009740A7">
        <w:rPr>
          <w:rFonts w:ascii="Cambria Math" w:hAnsi="Cambria Math" w:hint="eastAsia"/>
          <w:szCs w:val="21"/>
        </w:rPr>
        <w:t>の</w:t>
      </w:r>
      <w:r w:rsidR="00F76AF8">
        <w:rPr>
          <w:rFonts w:ascii="Cambria Math" w:hAnsi="Cambria Math" w:hint="eastAsia"/>
        </w:rPr>
        <w:t>両辺を平方して、</w:t>
      </w:r>
    </w:p>
    <w:p w:rsidR="006758FB" w:rsidRDefault="00C567C8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x+5=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+25</m:t>
          </m:r>
        </m:oMath>
      </m:oMathPara>
    </w:p>
    <w:p w:rsidR="008B65F7" w:rsidRDefault="008B65F7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ここで、</w:t>
      </w:r>
      <w:r w:rsidR="002B3440">
        <w:rPr>
          <w:rFonts w:ascii="Cambria Math" w:hAnsi="Cambria Math" w:hint="eastAsia"/>
        </w:rPr>
        <w:t>P=5</w:t>
      </w:r>
      <w:r w:rsidR="002B3440">
        <w:rPr>
          <w:rFonts w:ascii="Cambria Math" w:hAnsi="Cambria Math" w:hint="eastAsia"/>
        </w:rPr>
        <w:t>とおくと、</w:t>
      </w:r>
    </w:p>
    <w:p w:rsidR="00A61134" w:rsidRPr="00A61134" w:rsidRDefault="00A61134" w:rsidP="00A61134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x+P=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-2P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B3440" w:rsidRDefault="00F10A8D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この式を</w:t>
      </w:r>
      <w:r w:rsidR="00BD580E">
        <w:rPr>
          <w:rFonts w:ascii="Cambria Math" w:hAnsi="Cambria Math" w:hint="eastAsia"/>
        </w:rPr>
        <w:t>P</w:t>
      </w:r>
      <w:r w:rsidR="00783A11">
        <w:rPr>
          <w:rFonts w:ascii="Cambria Math" w:hAnsi="Cambria Math" w:hint="eastAsia"/>
        </w:rPr>
        <w:t>について</w:t>
      </w:r>
      <w:r w:rsidR="00CB6BFD">
        <w:rPr>
          <w:rFonts w:ascii="Cambria Math" w:hAnsi="Cambria Math" w:hint="eastAsia"/>
        </w:rPr>
        <w:t>整理して、</w:t>
      </w:r>
    </w:p>
    <w:p w:rsidR="000C23DB" w:rsidRDefault="00515218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P+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-x=0</m:t>
          </m:r>
        </m:oMath>
      </m:oMathPara>
    </w:p>
    <w:p w:rsidR="00EF6A73" w:rsidRDefault="00EF6A73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これは</w:t>
      </w:r>
      <w:r>
        <w:rPr>
          <w:rFonts w:ascii="Cambria Math" w:hAnsi="Cambria Math" w:hint="eastAsia"/>
        </w:rPr>
        <w:t>P</w:t>
      </w:r>
      <w:r>
        <w:rPr>
          <w:rFonts w:ascii="Cambria Math" w:hAnsi="Cambria Math" w:hint="eastAsia"/>
        </w:rPr>
        <w:t>についての実数係数の</w:t>
      </w:r>
      <w:r>
        <w:rPr>
          <w:rFonts w:ascii="Cambria Math" w:hAnsi="Cambria Math" w:hint="eastAsia"/>
        </w:rPr>
        <w:t>2</w:t>
      </w:r>
      <w:r>
        <w:rPr>
          <w:rFonts w:ascii="Cambria Math" w:hAnsi="Cambria Math" w:hint="eastAsia"/>
        </w:rPr>
        <w:t>次方程式なので、解の公式より、</w:t>
      </w:r>
    </w:p>
    <w:p w:rsidR="00494503" w:rsidRPr="00D07C3B" w:rsidRDefault="000B4779" w:rsidP="00292938">
      <w:pPr>
        <w:jc w:val="left"/>
        <w:rPr>
          <w:rFonts w:ascii="Cambria Math" w:hAnsi="Cambria Math" w:hint="eastAsia"/>
          <w:b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</w:rPr>
            <m:t>P=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+4x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・・・④</m:t>
          </m:r>
        </m:oMath>
      </m:oMathPara>
    </w:p>
    <w:p w:rsidR="00BA19FD" w:rsidRDefault="00515218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+4x+1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=2x+1</m:t>
          </m:r>
        </m:oMath>
      </m:oMathPara>
    </w:p>
    <w:p w:rsidR="007B699F" w:rsidRDefault="007B699F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なので、</w:t>
      </w:r>
      <w:r w:rsidR="006A68FA">
        <w:rPr>
          <w:rFonts w:ascii="Cambria Math" w:hAnsi="Cambria Math" w:hint="eastAsia"/>
        </w:rPr>
        <w:t>これを</w:t>
      </w:r>
      <w:r w:rsidR="0010418A">
        <w:rPr>
          <w:rFonts w:ascii="Cambria Math" w:hAnsi="Cambria Math" w:hint="eastAsia"/>
        </w:rPr>
        <w:t>④</w:t>
      </w:r>
      <w:r w:rsidR="006A68FA">
        <w:rPr>
          <w:rFonts w:ascii="Cambria Math" w:hAnsi="Cambria Math" w:hint="eastAsia"/>
        </w:rPr>
        <w:t>に代入して、</w:t>
      </w:r>
    </w:p>
    <w:p w:rsidR="000D4606" w:rsidRDefault="00341101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P=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-x</m:t>
          </m:r>
          <m:r>
            <m:rPr>
              <m:sty m:val="p"/>
            </m:rPr>
            <w:rPr>
              <w:rFonts w:ascii="Cambria Math" w:hAnsi="Cambria Math" w:hint="eastAsia"/>
            </w:rPr>
            <m:t>，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+x+1</m:t>
          </m:r>
        </m:oMath>
      </m:oMathPara>
    </w:p>
    <w:p w:rsidR="00581ABC" w:rsidRDefault="008E135A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P=5</w:t>
      </w:r>
      <w:r>
        <w:rPr>
          <w:rFonts w:ascii="Cambria Math" w:hAnsi="Cambria Math" w:hint="eastAsia"/>
        </w:rPr>
        <w:t>であるので、</w:t>
      </w:r>
    </w:p>
    <w:p w:rsidR="005F1567" w:rsidRDefault="00515218" w:rsidP="00292938">
      <w:pPr>
        <w:jc w:val="left"/>
        <w:rPr>
          <w:rFonts w:ascii="Cambria Math" w:hAnsi="Cambria Math"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-x=5</m:t>
        </m:r>
      </m:oMath>
      <w:r w:rsidR="005F1567">
        <w:rPr>
          <w:rFonts w:ascii="Cambria Math" w:hAnsi="Cambria Math" w:hint="eastAsia"/>
        </w:rPr>
        <w:t>または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+x+1=5</m:t>
        </m:r>
      </m:oMath>
    </w:p>
    <w:p w:rsidR="004D662D" w:rsidRDefault="004D662D" w:rsidP="00292938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すなわち、</w:t>
      </w:r>
    </w:p>
    <w:p w:rsidR="004D662D" w:rsidRPr="00A1694E" w:rsidRDefault="00515218" w:rsidP="004D662D">
      <w:pPr>
        <w:jc w:val="left"/>
        <w:rPr>
          <w:rFonts w:ascii="Cambria Math" w:hAnsi="Cambria Math" w:hint="eastAsia"/>
          <w:color w:val="C00000"/>
        </w:rPr>
      </w:pPr>
      <m:oMath>
        <m:sSup>
          <m:sSupPr>
            <m:ctrlPr>
              <w:rPr>
                <w:rFonts w:ascii="Cambria Math" w:hAnsi="Cambria Math"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C00000"/>
          </w:rPr>
          <m:t>-x-5=0</m:t>
        </m:r>
      </m:oMath>
      <w:r w:rsidR="004D662D" w:rsidRPr="00A1694E">
        <w:rPr>
          <w:rFonts w:ascii="Cambria Math" w:hAnsi="Cambria Math" w:hint="eastAsia"/>
          <w:color w:val="C00000"/>
        </w:rPr>
        <w:t>または</w:t>
      </w:r>
      <m:oMath>
        <m:sSup>
          <m:sSupPr>
            <m:ctrlPr>
              <w:rPr>
                <w:rFonts w:ascii="Cambria Math" w:hAnsi="Cambria Math"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C00000"/>
          </w:rPr>
          <m:t>+x-4=0</m:t>
        </m:r>
      </m:oMath>
    </w:p>
    <w:p w:rsidR="00CC238C" w:rsidRDefault="00515218" w:rsidP="00292938">
      <w:pPr>
        <w:jc w:val="left"/>
        <w:rPr>
          <w:rFonts w:ascii="Cambria Math" w:hAnsi="Cambria Math"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-x-5=0</m:t>
        </m:r>
      </m:oMath>
      <w:r w:rsidR="00A1694E">
        <w:rPr>
          <w:rFonts w:ascii="Cambria Math" w:hAnsi="Cambria Math" w:hint="eastAsia"/>
        </w:rPr>
        <w:t>を解くと、</w:t>
      </w:r>
    </w:p>
    <w:p w:rsidR="004D662D" w:rsidRDefault="00CC238C" w:rsidP="00292938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0B503B" w:rsidRDefault="000B503B" w:rsidP="000B503B">
      <w:pPr>
        <w:jc w:val="left"/>
        <w:rPr>
          <w:rFonts w:ascii="Cambria Math" w:hAnsi="Cambria Math" w:hint="eastAsia"/>
        </w:rPr>
      </w:pPr>
      <w:r w:rsidRPr="000B503B">
        <w:rPr>
          <w:rFonts w:ascii="Cambria Math" w:hAnsi="Cambria Math" w:hint="eastAsia"/>
        </w:rPr>
        <w:t>③</w:t>
      </w:r>
      <w:r>
        <w:rPr>
          <w:rFonts w:ascii="Cambria Math" w:hAnsi="Cambria Math" w:hint="eastAsia"/>
        </w:rPr>
        <w:t>より、</w:t>
      </w:r>
      <w:r w:rsidR="00F93AB3">
        <w:rPr>
          <w:rFonts w:ascii="Cambria Math" w:hAnsi="Cambria Math" w:hint="eastAsia"/>
        </w:rPr>
        <w:t>この範囲内の</w:t>
      </w:r>
      <w:r w:rsidR="00F93AB3">
        <w:rPr>
          <w:rFonts w:ascii="Cambria Math" w:hAnsi="Cambria Math" w:hint="eastAsia"/>
        </w:rPr>
        <w:t>x</w:t>
      </w:r>
      <w:r w:rsidR="00F93AB3">
        <w:rPr>
          <w:rFonts w:ascii="Cambria Math" w:hAnsi="Cambria Math" w:hint="eastAsia"/>
        </w:rPr>
        <w:t>の値は、</w:t>
      </w:r>
    </w:p>
    <w:p w:rsidR="00F93AB3" w:rsidRPr="005B6F90" w:rsidRDefault="00F93AB3" w:rsidP="00F93AB3">
      <w:pPr>
        <w:jc w:val="left"/>
        <w:rPr>
          <w:rFonts w:ascii="Cambria Math" w:hAnsi="Cambria Math" w:hint="eastAsia"/>
          <w:color w:val="C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</w:rPr>
            <m:t>x=</m:t>
          </m:r>
          <m:f>
            <m:fPr>
              <m:ctrlPr>
                <w:rPr>
                  <w:rFonts w:ascii="Cambria Math" w:hAnsi="Cambria Math"/>
                  <w:color w:val="C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color w:val="C0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21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color w:val="C00000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・・・⑤</m:t>
          </m:r>
        </m:oMath>
      </m:oMathPara>
    </w:p>
    <w:p w:rsidR="00F93AB3" w:rsidRDefault="00F93AB3" w:rsidP="000B503B">
      <w:pPr>
        <w:jc w:val="left"/>
        <w:rPr>
          <w:rFonts w:ascii="Cambria Math" w:hAnsi="Cambria Math" w:hint="eastAsia"/>
        </w:rPr>
      </w:pPr>
    </w:p>
    <w:p w:rsidR="009352A2" w:rsidRDefault="009352A2" w:rsidP="000B503B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また、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+x-4=0</m:t>
        </m:r>
      </m:oMath>
      <w:r>
        <w:rPr>
          <w:rFonts w:ascii="Cambria Math" w:hAnsi="Cambria Math" w:hint="eastAsia"/>
        </w:rPr>
        <w:t>を解くと、</w:t>
      </w:r>
    </w:p>
    <w:p w:rsidR="00466F1D" w:rsidRDefault="00466F1D" w:rsidP="00466F1D">
      <w:pPr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-1±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66F1D" w:rsidRDefault="00466F1D" w:rsidP="00466F1D">
      <w:pPr>
        <w:jc w:val="left"/>
        <w:rPr>
          <w:rFonts w:ascii="Cambria Math" w:hAnsi="Cambria Math" w:hint="eastAsia"/>
        </w:rPr>
      </w:pPr>
      <w:r w:rsidRPr="000B503B">
        <w:rPr>
          <w:rFonts w:ascii="Cambria Math" w:hAnsi="Cambria Math" w:hint="eastAsia"/>
        </w:rPr>
        <w:t>③</w:t>
      </w:r>
      <w:r>
        <w:rPr>
          <w:rFonts w:ascii="Cambria Math" w:hAnsi="Cambria Math" w:hint="eastAsia"/>
        </w:rPr>
        <w:t>より、この範囲内の</w:t>
      </w:r>
      <w:r>
        <w:rPr>
          <w:rFonts w:ascii="Cambria Math" w:hAnsi="Cambria Math" w:hint="eastAsia"/>
        </w:rPr>
        <w:t>x</w:t>
      </w:r>
      <w:r>
        <w:rPr>
          <w:rFonts w:ascii="Cambria Math" w:hAnsi="Cambria Math" w:hint="eastAsia"/>
        </w:rPr>
        <w:t>の値は、</w:t>
      </w:r>
    </w:p>
    <w:p w:rsidR="00701953" w:rsidRPr="00701953" w:rsidRDefault="00701953" w:rsidP="00701953">
      <w:pPr>
        <w:jc w:val="left"/>
        <w:rPr>
          <w:rFonts w:ascii="Cambria Math" w:hAnsi="Cambria Math" w:hint="eastAsia"/>
          <w:color w:val="C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</w:rPr>
            <m:t>x=</m:t>
          </m:r>
          <m:f>
            <m:fPr>
              <m:ctrlPr>
                <w:rPr>
                  <w:rFonts w:ascii="Cambria Math" w:hAnsi="Cambria Math"/>
                  <w:color w:val="C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-1+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color w:val="C0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</w:rPr>
                    <m:t>17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color w:val="C00000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・・・⑥</m:t>
          </m:r>
        </m:oMath>
      </m:oMathPara>
    </w:p>
    <w:p w:rsidR="009352A2" w:rsidRDefault="009352A2" w:rsidP="000B503B">
      <w:pPr>
        <w:jc w:val="left"/>
        <w:rPr>
          <w:rFonts w:ascii="Cambria Math" w:hAnsi="Cambria Math" w:hint="eastAsia"/>
        </w:rPr>
      </w:pPr>
    </w:p>
    <w:p w:rsidR="009046B8" w:rsidRPr="00FF06E4" w:rsidRDefault="009046B8" w:rsidP="000B503B">
      <w:pPr>
        <w:jc w:val="left"/>
        <w:rPr>
          <w:rFonts w:ascii="Cambria Math" w:hAnsi="Cambria Math" w:hint="eastAsia"/>
          <w:b/>
          <w:szCs w:val="21"/>
        </w:rPr>
      </w:pPr>
      <w:r w:rsidRPr="00FF06E4">
        <w:rPr>
          <w:rFonts w:ascii="Cambria Math" w:hAnsi="Cambria Math" w:hint="eastAsia"/>
          <w:b/>
        </w:rPr>
        <w:t>以上⑤，⑥より、</w:t>
      </w:r>
      <w:r w:rsidRPr="00FF06E4">
        <w:rPr>
          <w:rFonts w:ascii="Cambria Math" w:hAnsi="Cambria Math" w:hint="eastAsia"/>
          <w:b/>
          <w:szCs w:val="21"/>
        </w:rPr>
        <w:t>無理方程式</w:t>
      </w:r>
      <m:oMath>
        <m:rad>
          <m:radPr>
            <m:degHide m:val="on"/>
            <m:ctrlPr>
              <w:rPr>
                <w:rFonts w:ascii="Cambria Math" w:hAnsi="Cambria Math"/>
                <w:b/>
                <w:szCs w:val="21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Cs w:val="21"/>
              </w:rPr>
              <m:t>x+5</m:t>
            </m:r>
          </m:e>
        </m:rad>
        <m:r>
          <m:rPr>
            <m:sty m:val="b"/>
          </m:rPr>
          <w:rPr>
            <w:rFonts w:ascii="Cambria Math" w:hAnsi="Cambria Math"/>
            <w:szCs w:val="21"/>
          </w:rPr>
          <m:t>=5-</m:t>
        </m:r>
        <m:sSup>
          <m:sSupPr>
            <m:ctrlPr>
              <w:rPr>
                <w:rFonts w:ascii="Cambria Math" w:hAnsi="Cambria Math"/>
                <w:b/>
                <w:szCs w:val="21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1"/>
              </w:rPr>
              <m:t>2</m:t>
            </m:r>
          </m:sup>
        </m:sSup>
      </m:oMath>
      <w:r w:rsidRPr="00FF06E4">
        <w:rPr>
          <w:rFonts w:ascii="Cambria Math" w:hAnsi="Cambria Math" w:hint="eastAsia"/>
          <w:b/>
          <w:szCs w:val="21"/>
        </w:rPr>
        <w:t>の解は、</w:t>
      </w:r>
    </w:p>
    <w:p w:rsidR="009046B8" w:rsidRDefault="00FF06E4" w:rsidP="000B503B">
      <w:pPr>
        <w:jc w:val="left"/>
        <w:rPr>
          <w:rFonts w:ascii="Cambria Math" w:hAnsi="Cambria Math" w:hint="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21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hint="eastAsia"/>
            </w:rPr>
            <m:t>，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-1+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17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1F373F" w:rsidRDefault="001F373F" w:rsidP="000B503B">
      <w:pPr>
        <w:jc w:val="left"/>
        <w:rPr>
          <w:rFonts w:ascii="Cambria Math" w:hAnsi="Cambria Math" w:hint="eastAsia"/>
          <w:b/>
        </w:rPr>
      </w:pPr>
    </w:p>
    <w:p w:rsidR="001F373F" w:rsidRDefault="001F373F" w:rsidP="001F37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  <w:bdr w:val="single" w:sz="4" w:space="0" w:color="auto"/>
        </w:rPr>
        <w:t>４</w:t>
      </w:r>
      <w:r w:rsidRPr="00B277FA">
        <w:rPr>
          <w:rFonts w:ascii="Cambria Math" w:eastAsia="ＭＳ 明朝" w:hAnsi="Cambria Math"/>
          <w:szCs w:val="21"/>
        </w:rPr>
        <w:t xml:space="preserve"> </w:t>
      </w:r>
      <w:r w:rsidRPr="007A3C25">
        <w:rPr>
          <w:rFonts w:ascii="Cambria Math" w:hAnsi="Cambria Math"/>
          <w:szCs w:val="21"/>
        </w:rPr>
        <w:t>θ</w:t>
      </w:r>
      <w:r>
        <w:rPr>
          <w:rFonts w:ascii="Cambria Math" w:hAnsi="Cambria Math" w:hint="eastAsia"/>
          <w:szCs w:val="21"/>
        </w:rPr>
        <w:t>についての不等式</w:t>
      </w:r>
      <w:r>
        <w:rPr>
          <w:rFonts w:ascii="Cambria Math" w:hAnsi="Cambria Math" w:hint="eastAsia"/>
          <w:szCs w:val="21"/>
        </w:rPr>
        <w:t xml:space="preserve"> 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&gt;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>
        <w:rPr>
          <w:rFonts w:ascii="Cambria Math" w:hAnsi="Cambria Math" w:hint="eastAsia"/>
          <w:szCs w:val="21"/>
        </w:rPr>
        <w:t xml:space="preserve"> </w:t>
      </w:r>
      <w:r>
        <w:rPr>
          <w:rFonts w:ascii="Cambria Math" w:hAnsi="Cambria Math" w:hint="eastAsia"/>
          <w:szCs w:val="21"/>
        </w:rPr>
        <w:t>が成り立つことを示せ。</w:t>
      </w:r>
    </w:p>
    <w:p w:rsidR="001F373F" w:rsidRDefault="001F373F" w:rsidP="001F37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Cambria Math" w:eastAsia="ＭＳ 明朝" w:hAnsi="Cambria Math" w:hint="eastAsia"/>
          <w:szCs w:val="21"/>
        </w:rPr>
      </w:pPr>
      <w:r>
        <w:rPr>
          <w:rFonts w:ascii="Cambria Math" w:hAnsi="Cambria Math" w:hint="eastAsia"/>
          <w:szCs w:val="21"/>
        </w:rPr>
        <w:t>ただし、</w:t>
      </w:r>
      <w:r w:rsidRPr="00B277FA">
        <w:rPr>
          <w:rFonts w:ascii="Cambria Math" w:eastAsia="ＭＳ 明朝" w:hAnsi="Cambria Math"/>
          <w:szCs w:val="21"/>
        </w:rPr>
        <w:t>θ</w:t>
      </w:r>
      <w:r>
        <w:rPr>
          <w:rFonts w:ascii="ＭＳ 明朝" w:eastAsia="ＭＳ 明朝" w:hAnsi="ＭＳ 明朝" w:hint="eastAsia"/>
          <w:szCs w:val="21"/>
        </w:rPr>
        <w:t>≧</w:t>
      </w:r>
      <w:r>
        <w:rPr>
          <w:rFonts w:ascii="Cambria Math" w:hAnsi="Cambria Math" w:hint="eastAsia"/>
          <w:szCs w:val="21"/>
        </w:rPr>
        <w:t>0</w:t>
      </w:r>
      <w:r>
        <w:rPr>
          <w:rFonts w:ascii="Cambria Math" w:hAnsi="Cambria Math" w:hint="eastAsia"/>
          <w:szCs w:val="21"/>
        </w:rPr>
        <w:t>のとき、</w:t>
      </w:r>
      <m:oMath>
        <m:r>
          <m:rPr>
            <m:sty m:val="p"/>
          </m:rPr>
          <w:rPr>
            <w:rFonts w:ascii="Cambria Math" w:eastAsia="ＭＳ 明朝" w:hAnsi="Cambria Math"/>
            <w:szCs w:val="21"/>
          </w:rPr>
          <m:t>θ</m:t>
        </m:r>
        <m:r>
          <m:rPr>
            <m:sty m:val="p"/>
          </m:rPr>
          <w:rPr>
            <w:rFonts w:ascii="Cambria Math" w:eastAsia="ＭＳ 明朝" w:hAnsi="Cambria Math" w:hint="eastAsia"/>
            <w:szCs w:val="21"/>
          </w:rPr>
          <m:t>≧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</m:oMath>
      <w:r w:rsidR="0002328D">
        <w:rPr>
          <w:rFonts w:ascii="Cambria Math" w:eastAsia="ＭＳ 明朝" w:hAnsi="Cambria Math" w:hint="eastAsia"/>
          <w:szCs w:val="21"/>
        </w:rPr>
        <w:t>（等号成立は</w:t>
      </w:r>
      <w:r w:rsidR="0002328D" w:rsidRPr="00B277FA">
        <w:rPr>
          <w:rFonts w:ascii="Cambria Math" w:eastAsia="ＭＳ 明朝" w:hAnsi="Cambria Math"/>
          <w:szCs w:val="21"/>
        </w:rPr>
        <w:t>θ</w:t>
      </w:r>
      <w:r w:rsidR="0002328D">
        <w:rPr>
          <w:rFonts w:ascii="Cambria Math" w:eastAsia="ＭＳ 明朝" w:hAnsi="Cambria Math" w:hint="eastAsia"/>
          <w:szCs w:val="21"/>
        </w:rPr>
        <w:t>=0</w:t>
      </w:r>
      <w:r w:rsidR="0002328D">
        <w:rPr>
          <w:rFonts w:ascii="Cambria Math" w:eastAsia="ＭＳ 明朝" w:hAnsi="Cambria Math" w:hint="eastAsia"/>
          <w:szCs w:val="21"/>
        </w:rPr>
        <w:t>のとき）</w:t>
      </w:r>
      <w:r w:rsidR="00CD0220">
        <w:rPr>
          <w:rFonts w:ascii="Cambria Math" w:eastAsia="ＭＳ 明朝" w:hAnsi="Cambria Math" w:hint="eastAsia"/>
          <w:szCs w:val="21"/>
        </w:rPr>
        <w:t>である。</w:t>
      </w:r>
    </w:p>
    <w:p w:rsidR="00B65C46" w:rsidRPr="00BE4851" w:rsidRDefault="00DF4643" w:rsidP="001F373F">
      <w:pPr>
        <w:jc w:val="left"/>
        <w:rPr>
          <w:b/>
        </w:rPr>
      </w:pPr>
      <w:r w:rsidRPr="00B83017">
        <w:rPr>
          <w:rFonts w:hint="eastAsia"/>
          <w:b/>
        </w:rPr>
        <w:t>（証明）</w:t>
      </w:r>
    </w:p>
    <w:p w:rsidR="001F373F" w:rsidRDefault="00E03F6C" w:rsidP="001F373F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</w:rPr>
        <w:t>まず、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E86876">
        <w:rPr>
          <w:rFonts w:ascii="Cambria Math" w:hAnsi="Cambria Math" w:hint="eastAsia"/>
          <w:szCs w:val="21"/>
        </w:rPr>
        <w:t>のグラフと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E86876">
        <w:rPr>
          <w:rFonts w:ascii="Cambria Math" w:hAnsi="Cambria Math" w:hint="eastAsia"/>
          <w:szCs w:val="21"/>
        </w:rPr>
        <w:t>の</w:t>
      </w:r>
      <w:r w:rsidR="006441CC">
        <w:rPr>
          <w:rFonts w:ascii="Cambria Math" w:hAnsi="Cambria Math" w:hint="eastAsia"/>
          <w:szCs w:val="21"/>
        </w:rPr>
        <w:t>それぞれの</w:t>
      </w:r>
      <w:r w:rsidR="00E86876">
        <w:rPr>
          <w:rFonts w:ascii="Cambria Math" w:hAnsi="Cambria Math" w:hint="eastAsia"/>
          <w:szCs w:val="21"/>
        </w:rPr>
        <w:t>グラフが</w:t>
      </w:r>
      <m:oMath>
        <m:r>
          <m:rPr>
            <m:sty m:val="p"/>
          </m:rPr>
          <w:rPr>
            <w:rFonts w:ascii="Cambria Math" w:hAnsi="Cambria Math"/>
            <w:szCs w:val="21"/>
          </w:rPr>
          <m:t>θ=0</m:t>
        </m:r>
      </m:oMath>
      <w:r w:rsidR="007E6C1A">
        <w:rPr>
          <w:rFonts w:ascii="Cambria Math" w:hAnsi="Cambria Math" w:hint="eastAsia"/>
          <w:szCs w:val="21"/>
        </w:rPr>
        <w:t>，</w:t>
      </w:r>
      <m:oMath>
        <m:r>
          <m:rPr>
            <m:sty m:val="p"/>
          </m:rPr>
          <w:rPr>
            <w:rFonts w:ascii="Cambria Math" w:hAnsi="Cambria Math"/>
            <w:szCs w:val="21"/>
          </w:rPr>
          <m:t>θ=π</m:t>
        </m:r>
      </m:oMath>
      <w:r w:rsidR="007E6C1A">
        <w:rPr>
          <w:rFonts w:ascii="Cambria Math" w:hAnsi="Cambria Math" w:hint="eastAsia"/>
          <w:szCs w:val="21"/>
        </w:rPr>
        <w:t>のそれぞれに関して</w:t>
      </w:r>
      <w:r w:rsidR="00B65C46">
        <w:rPr>
          <w:rFonts w:ascii="Cambria Math" w:hAnsi="Cambria Math" w:hint="eastAsia"/>
          <w:szCs w:val="21"/>
        </w:rPr>
        <w:t>対称であることを示す。</w:t>
      </w:r>
    </w:p>
    <w:p w:rsidR="00B22EA5" w:rsidRDefault="00B22EA5" w:rsidP="001F373F">
      <w:pPr>
        <w:jc w:val="left"/>
        <w:rPr>
          <w:rFonts w:ascii="Cambria Math" w:hAnsi="Cambria Math" w:hint="eastAsia"/>
          <w:szCs w:val="21"/>
        </w:rPr>
      </w:pPr>
    </w:p>
    <w:p w:rsidR="00ED6176" w:rsidRDefault="00515218" w:rsidP="001F373F">
      <w:pPr>
        <w:jc w:val="left"/>
        <w:rPr>
          <w:rFonts w:ascii="Cambria Math" w:hAnsi="Cambria Math" w:hint="eastAsia"/>
          <w:szCs w:val="21"/>
        </w:rPr>
      </w:pP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-θ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E948B7">
        <w:rPr>
          <w:rFonts w:ascii="Cambria Math" w:hAnsi="Cambria Math" w:hint="eastAsia"/>
          <w:szCs w:val="21"/>
        </w:rPr>
        <w:t>より、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29126E">
        <w:rPr>
          <w:rFonts w:ascii="Cambria Math" w:hAnsi="Cambria Math" w:hint="eastAsia"/>
          <w:szCs w:val="21"/>
        </w:rPr>
        <w:t>のグラフは</w:t>
      </w:r>
      <m:oMath>
        <m:r>
          <m:rPr>
            <m:sty m:val="p"/>
          </m:rPr>
          <w:rPr>
            <w:rFonts w:ascii="Cambria Math" w:hAnsi="Cambria Math"/>
            <w:szCs w:val="21"/>
          </w:rPr>
          <m:t>θ=0</m:t>
        </m:r>
      </m:oMath>
      <w:r w:rsidR="00555DA9">
        <w:rPr>
          <w:rFonts w:ascii="Cambria Math" w:hAnsi="Cambria Math" w:hint="eastAsia"/>
          <w:szCs w:val="21"/>
        </w:rPr>
        <w:t>に関して対称</w:t>
      </w:r>
      <w:r w:rsidR="00ED6176">
        <w:rPr>
          <w:rFonts w:ascii="Cambria Math" w:hAnsi="Cambria Math" w:hint="eastAsia"/>
          <w:szCs w:val="21"/>
        </w:rPr>
        <w:t>である。</w:t>
      </w:r>
    </w:p>
    <w:p w:rsidR="00EE27B1" w:rsidRDefault="00555DA9" w:rsidP="001F373F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</w:rPr>
        <w:t>また、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π-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⁡</m:t>
        </m:r>
      </m:oMath>
      <w:r w:rsidR="00A72925">
        <w:rPr>
          <w:rFonts w:ascii="Cambria Math" w:hAnsi="Cambria Math" w:hint="eastAsia"/>
          <w:szCs w:val="21"/>
        </w:rPr>
        <w:t>，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π+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2F3A49">
        <w:rPr>
          <w:rFonts w:ascii="Cambria Math" w:hAnsi="Cambria Math" w:hint="eastAsia"/>
          <w:szCs w:val="21"/>
        </w:rPr>
        <w:t>より、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π-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π+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</m:d>
                  </m:e>
                </m:func>
              </m:e>
            </m:d>
          </m:e>
        </m:func>
      </m:oMath>
      <w:r w:rsidR="00721861">
        <w:rPr>
          <w:rFonts w:ascii="Cambria Math" w:hAnsi="Cambria Math" w:hint="eastAsia"/>
          <w:szCs w:val="21"/>
        </w:rPr>
        <w:t>なので、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5C37F6">
        <w:rPr>
          <w:rFonts w:ascii="Cambria Math" w:hAnsi="Cambria Math" w:hint="eastAsia"/>
          <w:szCs w:val="21"/>
        </w:rPr>
        <w:t>のグラフは</w:t>
      </w:r>
      <m:oMath>
        <m:r>
          <m:rPr>
            <m:sty m:val="p"/>
          </m:rPr>
          <w:rPr>
            <w:rFonts w:ascii="Cambria Math" w:hAnsi="Cambria Math"/>
            <w:szCs w:val="21"/>
          </w:rPr>
          <m:t>θ=π</m:t>
        </m:r>
      </m:oMath>
      <w:r w:rsidR="00EE27B1">
        <w:rPr>
          <w:rFonts w:ascii="Cambria Math" w:hAnsi="Cambria Math" w:hint="eastAsia"/>
          <w:szCs w:val="21"/>
        </w:rPr>
        <w:t>に関して対称である。</w:t>
      </w:r>
    </w:p>
    <w:p w:rsidR="00B22EA5" w:rsidRPr="00F9659E" w:rsidRDefault="00B22EA5" w:rsidP="001F373F">
      <w:pPr>
        <w:jc w:val="left"/>
        <w:rPr>
          <w:rFonts w:ascii="Cambria Math" w:hAnsi="Cambria Math" w:hint="eastAsia"/>
          <w:szCs w:val="21"/>
        </w:rPr>
      </w:pPr>
    </w:p>
    <w:p w:rsidR="00B65C46" w:rsidRDefault="00427358" w:rsidP="001F373F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</w:rPr>
        <w:t>一方、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-θ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9A2176">
        <w:rPr>
          <w:rFonts w:ascii="Cambria Math" w:hAnsi="Cambria Math" w:hint="eastAsia"/>
          <w:szCs w:val="21"/>
        </w:rPr>
        <w:t>より、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3642BD">
        <w:rPr>
          <w:rFonts w:ascii="Cambria Math" w:hAnsi="Cambria Math" w:hint="eastAsia"/>
          <w:szCs w:val="21"/>
        </w:rPr>
        <w:t>のグラフは</w:t>
      </w:r>
      <m:oMath>
        <m:r>
          <m:rPr>
            <m:sty m:val="p"/>
          </m:rPr>
          <w:rPr>
            <w:rFonts w:ascii="Cambria Math" w:hAnsi="Cambria Math"/>
            <w:szCs w:val="21"/>
          </w:rPr>
          <m:t>θ=0</m:t>
        </m:r>
      </m:oMath>
      <w:r w:rsidR="003642BD">
        <w:rPr>
          <w:rFonts w:ascii="Cambria Math" w:hAnsi="Cambria Math" w:hint="eastAsia"/>
          <w:szCs w:val="21"/>
        </w:rPr>
        <w:t>に関して対称である。</w:t>
      </w:r>
    </w:p>
    <w:p w:rsidR="003642BD" w:rsidRDefault="00AD7493" w:rsidP="001F373F">
      <w:pPr>
        <w:jc w:val="left"/>
        <w:rPr>
          <w:rFonts w:ascii="Cambria Math" w:hAnsi="Cambria Math" w:hint="eastAsia"/>
          <w:szCs w:val="21"/>
        </w:rPr>
      </w:pPr>
      <w:r>
        <w:rPr>
          <w:rFonts w:ascii="Cambria Math" w:hAnsi="Cambria Math" w:hint="eastAsia"/>
          <w:szCs w:val="21"/>
        </w:rPr>
        <w:t>また、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-θ</m:t>
                        </m:r>
                      </m:e>
                    </m:d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+θ</m:t>
                        </m:r>
                      </m:e>
                    </m:d>
                  </m:e>
                </m:func>
              </m:e>
            </m:d>
          </m:e>
        </m:func>
      </m:oMath>
      <w:r w:rsidR="009076CE">
        <w:rPr>
          <w:rFonts w:ascii="Cambria Math" w:hAnsi="Cambria Math" w:hint="eastAsia"/>
          <w:szCs w:val="21"/>
        </w:rPr>
        <w:t>なので、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9076CE">
        <w:rPr>
          <w:rFonts w:ascii="Cambria Math" w:hAnsi="Cambria Math" w:hint="eastAsia"/>
          <w:szCs w:val="21"/>
        </w:rPr>
        <w:t>のグラフは</w:t>
      </w:r>
      <m:oMath>
        <m:r>
          <m:rPr>
            <m:sty m:val="p"/>
          </m:rPr>
          <w:rPr>
            <w:rFonts w:ascii="Cambria Math" w:hAnsi="Cambria Math"/>
            <w:szCs w:val="21"/>
          </w:rPr>
          <m:t>θ=π</m:t>
        </m:r>
      </m:oMath>
      <w:r w:rsidR="009076CE">
        <w:rPr>
          <w:rFonts w:ascii="Cambria Math" w:hAnsi="Cambria Math" w:hint="eastAsia"/>
          <w:szCs w:val="21"/>
        </w:rPr>
        <w:t>に関して対称である。</w:t>
      </w:r>
    </w:p>
    <w:p w:rsidR="000E6B2F" w:rsidRDefault="000E6B2F" w:rsidP="001F373F">
      <w:pPr>
        <w:jc w:val="left"/>
        <w:rPr>
          <w:rFonts w:ascii="Cambria Math" w:hAnsi="Cambria Math" w:hint="eastAsia"/>
          <w:szCs w:val="21"/>
        </w:rPr>
      </w:pPr>
    </w:p>
    <w:p w:rsidR="000E6B2F" w:rsidRDefault="000E6B2F" w:rsidP="001F373F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以上より、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D07B83">
        <w:rPr>
          <w:rFonts w:ascii="Cambria Math" w:hAnsi="Cambria Math" w:hint="eastAsia"/>
          <w:szCs w:val="21"/>
        </w:rPr>
        <w:t>のグラフと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D07B83">
        <w:rPr>
          <w:rFonts w:ascii="Cambria Math" w:hAnsi="Cambria Math" w:hint="eastAsia"/>
          <w:szCs w:val="21"/>
        </w:rPr>
        <w:t>のそれぞれのグラフが</w:t>
      </w:r>
      <m:oMath>
        <m:r>
          <m:rPr>
            <m:sty m:val="p"/>
          </m:rPr>
          <w:rPr>
            <w:rFonts w:ascii="Cambria Math" w:hAnsi="Cambria Math"/>
            <w:szCs w:val="21"/>
          </w:rPr>
          <m:t>θ=0</m:t>
        </m:r>
      </m:oMath>
      <w:r w:rsidR="00D07B83">
        <w:rPr>
          <w:rFonts w:ascii="Cambria Math" w:hAnsi="Cambria Math" w:hint="eastAsia"/>
          <w:szCs w:val="21"/>
        </w:rPr>
        <w:t>，</w:t>
      </w:r>
      <m:oMath>
        <m:r>
          <m:rPr>
            <m:sty m:val="p"/>
          </m:rPr>
          <w:rPr>
            <w:rFonts w:ascii="Cambria Math" w:hAnsi="Cambria Math"/>
            <w:szCs w:val="21"/>
          </w:rPr>
          <w:lastRenderedPageBreak/>
          <m:t>θ=π</m:t>
        </m:r>
      </m:oMath>
      <w:r w:rsidR="00D07B83">
        <w:rPr>
          <w:rFonts w:ascii="Cambria Math" w:hAnsi="Cambria Math" w:hint="eastAsia"/>
          <w:szCs w:val="21"/>
        </w:rPr>
        <w:t>のそれぞれに関して対称であるので、</w:t>
      </w:r>
      <w:r w:rsidR="002A42AB">
        <w:rPr>
          <w:rFonts w:ascii="Cambria Math" w:hAnsi="Cambria Math" w:hint="eastAsia"/>
          <w:szCs w:val="21"/>
        </w:rPr>
        <w:t>考える</w:t>
      </w:r>
      <m:oMath>
        <m:r>
          <m:rPr>
            <m:sty m:val="p"/>
          </m:rPr>
          <w:rPr>
            <w:rFonts w:ascii="Cambria Math" w:hAnsi="Cambria Math"/>
            <w:szCs w:val="21"/>
          </w:rPr>
          <m:t>θ</m:t>
        </m:r>
      </m:oMath>
      <w:r w:rsidR="00C21CA6">
        <w:rPr>
          <w:rFonts w:ascii="Cambria Math" w:hAnsi="Cambria Math" w:hint="eastAsia"/>
          <w:szCs w:val="21"/>
        </w:rPr>
        <w:t>の範囲として、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π</m:t>
        </m:r>
      </m:oMath>
      <w:r w:rsidR="00544B64">
        <w:rPr>
          <w:rFonts w:ascii="Cambria Math" w:hAnsi="Cambria Math" w:hint="eastAsia"/>
        </w:rPr>
        <w:t>としても一般性を失わない。</w:t>
      </w:r>
    </w:p>
    <w:p w:rsidR="001B201B" w:rsidRDefault="001B201B" w:rsidP="001F373F">
      <w:pPr>
        <w:jc w:val="left"/>
        <w:rPr>
          <w:rFonts w:ascii="Cambria Math" w:hAnsi="Cambria Math" w:hint="eastAsia"/>
        </w:rPr>
      </w:pPr>
    </w:p>
    <w:p w:rsidR="001B201B" w:rsidRDefault="00327867" w:rsidP="001F373F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(i)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56CC2">
        <w:rPr>
          <w:rFonts w:ascii="Cambria Math" w:hAnsi="Cambria Math" w:hint="eastAsia"/>
        </w:rPr>
        <w:t>の</w:t>
      </w:r>
      <w:r w:rsidR="00E63BA6">
        <w:rPr>
          <w:rFonts w:ascii="Cambria Math" w:hAnsi="Cambria Math" w:hint="eastAsia"/>
        </w:rPr>
        <w:t>とき</w:t>
      </w:r>
    </w:p>
    <w:p w:rsidR="00F012C6" w:rsidRDefault="00D4119F" w:rsidP="001F373F">
      <w:pPr>
        <w:jc w:val="left"/>
        <w:rPr>
          <w:rFonts w:ascii="Cambria Math" w:eastAsia="ＭＳ 明朝" w:hAnsi="Cambria Math" w:hint="eastAsia"/>
          <w:szCs w:val="21"/>
        </w:rPr>
      </w:pPr>
      <w:r>
        <w:rPr>
          <w:rFonts w:ascii="Cambria Math" w:hAnsi="Cambria Math" w:hint="eastAsia"/>
        </w:rPr>
        <w:t>このとき、</w:t>
      </w:r>
      <m:oMath>
        <m:r>
          <m:rPr>
            <m:sty m:val="p"/>
          </m:rP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</m:oMath>
      <w:r w:rsidR="00E91317">
        <w:rPr>
          <w:rFonts w:ascii="Cambria Math" w:hAnsi="Cambria Math" w:hint="eastAsia"/>
          <w:szCs w:val="21"/>
        </w:rPr>
        <w:t>は</w:t>
      </w:r>
      <m:oMath>
        <m:r>
          <m:rPr>
            <m:sty m:val="p"/>
          </m:rPr>
          <w:rPr>
            <w:rFonts w:ascii="Cambria Math" w:hAnsi="Cambria Math"/>
            <w:szCs w:val="21"/>
          </w:rPr>
          <m:t>θ</m:t>
        </m:r>
      </m:oMath>
      <w:r w:rsidR="00CC2843">
        <w:rPr>
          <w:rFonts w:ascii="Cambria Math" w:hAnsi="Cambria Math" w:hint="eastAsia"/>
          <w:szCs w:val="21"/>
        </w:rPr>
        <w:t>の値に対して</w:t>
      </w:r>
      <w:r w:rsidR="00E32AEE">
        <w:rPr>
          <w:rFonts w:ascii="Cambria Math" w:hAnsi="Cambria Math" w:hint="eastAsia"/>
          <w:szCs w:val="21"/>
        </w:rPr>
        <w:t>単調減少となるので、</w:t>
      </w:r>
      <w:r w:rsidR="00653D16" w:rsidRPr="00B277FA">
        <w:rPr>
          <w:rFonts w:ascii="Cambria Math" w:eastAsia="ＭＳ 明朝" w:hAnsi="Cambria Math"/>
          <w:szCs w:val="21"/>
        </w:rPr>
        <w:t>θ</w:t>
      </w:r>
      <w:r w:rsidR="00653D16">
        <w:rPr>
          <w:rFonts w:ascii="ＭＳ 明朝" w:eastAsia="ＭＳ 明朝" w:hAnsi="ＭＳ 明朝" w:hint="eastAsia"/>
          <w:szCs w:val="21"/>
        </w:rPr>
        <w:t>≧</w:t>
      </w:r>
      <w:r w:rsidR="00653D16">
        <w:rPr>
          <w:rFonts w:ascii="Cambria Math" w:hAnsi="Cambria Math" w:hint="eastAsia"/>
          <w:szCs w:val="21"/>
        </w:rPr>
        <w:t>0</w:t>
      </w:r>
      <w:r w:rsidR="00653D16">
        <w:rPr>
          <w:rFonts w:ascii="Cambria Math" w:hAnsi="Cambria Math" w:hint="eastAsia"/>
          <w:szCs w:val="21"/>
        </w:rPr>
        <w:t>より</w:t>
      </w:r>
      <m:oMath>
        <m:r>
          <m:rPr>
            <m:sty m:val="p"/>
          </m:rPr>
          <w:rPr>
            <w:rFonts w:ascii="Cambria Math" w:eastAsia="ＭＳ 明朝" w:hAnsi="Cambria Math"/>
            <w:szCs w:val="21"/>
          </w:rPr>
          <m:t>θ</m:t>
        </m:r>
        <m:r>
          <m:rPr>
            <m:sty m:val="p"/>
          </m:rPr>
          <w:rPr>
            <w:rFonts w:ascii="Cambria Math" w:eastAsia="ＭＳ 明朝" w:hAnsi="Cambria Math" w:hint="eastAsia"/>
            <w:szCs w:val="21"/>
          </w:rPr>
          <m:t>≧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  <w:szCs w:val="21"/>
          </w:rPr>
          <m:t>であるから、</m:t>
        </m:r>
      </m:oMath>
    </w:p>
    <w:p w:rsidR="00677843" w:rsidRDefault="00515218" w:rsidP="001F373F">
      <w:pPr>
        <w:jc w:val="left"/>
        <w:rPr>
          <w:rFonts w:ascii="Cambria Math" w:eastAsia="ＭＳ 明朝" w:hAnsi="Cambria Math" w:hint="eastAsia"/>
          <w:b/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Cs w:val="21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color w:val="C00000"/>
                              <w:szCs w:val="2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C00000"/>
                              <w:szCs w:val="21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C00000"/>
                              <w:szCs w:val="21"/>
                            </w:rPr>
                            <m:t>θ</m:t>
                          </m:r>
                        </m:e>
                      </m:func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ＭＳ 明朝" w:hAnsi="Cambria Math" w:hint="eastAsia"/>
                  <w:color w:val="C00000"/>
                  <w:szCs w:val="21"/>
                </w:rPr>
                <m:t>≧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ＭＳ 明朝" w:hAnsi="Cambria Math" w:hint="eastAsia"/>
              <w:color w:val="C00000"/>
              <w:szCs w:val="21"/>
            </w:rPr>
            <m:t xml:space="preserve">　</m:t>
          </m:r>
          <m:r>
            <m:rPr>
              <m:sty m:val="b"/>
            </m:rPr>
            <w:rPr>
              <w:rFonts w:ascii="Cambria Math" w:eastAsia="ＭＳ 明朝" w:hAnsi="Cambria Math" w:hint="eastAsia"/>
              <w:szCs w:val="21"/>
            </w:rPr>
            <m:t>・・・①</m:t>
          </m:r>
        </m:oMath>
      </m:oMathPara>
    </w:p>
    <w:p w:rsidR="00806C27" w:rsidRPr="004067D6" w:rsidRDefault="00E80B7A" w:rsidP="001F373F">
      <w:pPr>
        <w:jc w:val="left"/>
        <w:rPr>
          <w:rFonts w:ascii="Cambria Math" w:eastAsia="ＭＳ 明朝" w:hAnsi="Cambria Math" w:hint="eastAsia"/>
          <w:b/>
          <w:szCs w:val="21"/>
        </w:rPr>
      </w:pPr>
      <w:r>
        <w:rPr>
          <w:rFonts w:ascii="Cambria Math" w:eastAsia="ＭＳ 明朝" w:hAnsi="Cambria Math" w:hint="eastAsia"/>
          <w:szCs w:val="21"/>
        </w:rPr>
        <w:t>また、</w:t>
      </w:r>
      <w:r w:rsidR="00653D16" w:rsidRPr="00B277FA">
        <w:rPr>
          <w:rFonts w:ascii="Cambria Math" w:eastAsia="ＭＳ 明朝" w:hAnsi="Cambria Math"/>
          <w:szCs w:val="21"/>
        </w:rPr>
        <w:t>θ</w:t>
      </w:r>
      <m:oMath>
        <m:r>
          <m:rPr>
            <m:sty m:val="p"/>
          </m:rPr>
          <w:rPr>
            <w:rFonts w:ascii="Cambria Math" w:hAnsi="Cambria Math"/>
            <w:szCs w:val="21"/>
          </w:rPr>
          <m:t>&gt;</m:t>
        </m:r>
      </m:oMath>
      <w:r w:rsidR="00653D16">
        <w:rPr>
          <w:rFonts w:ascii="Cambria Math" w:hAnsi="Cambria Math" w:hint="eastAsia"/>
          <w:szCs w:val="21"/>
        </w:rPr>
        <w:t>0</w:t>
      </w:r>
      <w:r w:rsidR="00443E8C">
        <w:rPr>
          <w:rFonts w:ascii="Cambria Math" w:hAnsi="Cambria Math" w:hint="eastAsia"/>
          <w:szCs w:val="21"/>
        </w:rPr>
        <w:t>のとき</w:t>
      </w:r>
      <m:oMath>
        <m:r>
          <m:rPr>
            <m:sty m:val="p"/>
          </m:rPr>
          <w:rPr>
            <w:rFonts w:ascii="Cambria Math" w:eastAsia="ＭＳ 明朝" w:hAnsi="Cambria Math"/>
            <w:szCs w:val="21"/>
          </w:rPr>
          <m:t>θ</m:t>
        </m:r>
        <m:r>
          <m:rPr>
            <m:sty m:val="p"/>
          </m:rPr>
          <w:rPr>
            <w:rFonts w:ascii="Cambria Math" w:hAnsi="Cambria Math"/>
            <w:szCs w:val="21"/>
          </w:rPr>
          <m:t>&gt;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</m:oMath>
      <w:r w:rsidR="006E4AA8">
        <w:rPr>
          <w:rFonts w:ascii="Cambria Math" w:eastAsia="ＭＳ 明朝" w:hAnsi="Cambria Math" w:hint="eastAsia"/>
          <w:szCs w:val="21"/>
        </w:rPr>
        <w:t>より、</w:t>
      </w:r>
      <w:r w:rsidR="004E3523">
        <w:rPr>
          <w:rFonts w:ascii="Cambria Math" w:eastAsia="ＭＳ 明朝" w:hAnsi="Cambria Math" w:hint="eastAsia"/>
          <w:szCs w:val="21"/>
        </w:rPr>
        <w:t>この不等式の</w:t>
      </w:r>
      <m:oMath>
        <m:r>
          <m:rPr>
            <m:sty m:val="p"/>
          </m:rPr>
          <w:rPr>
            <w:rFonts w:ascii="Cambria Math" w:eastAsia="ＭＳ 明朝" w:hAnsi="Cambria Math"/>
            <w:szCs w:val="21"/>
          </w:rPr>
          <m:t>θ</m:t>
        </m:r>
      </m:oMath>
      <w:r w:rsidR="00B86AF2">
        <w:rPr>
          <w:rFonts w:ascii="Cambria Math" w:eastAsia="ＭＳ 明朝" w:hAnsi="Cambria Math" w:hint="eastAsia"/>
          <w:szCs w:val="21"/>
        </w:rPr>
        <w:t>に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</m:oMath>
      <w:r w:rsidR="00806C27">
        <w:rPr>
          <w:rFonts w:ascii="Cambria Math" w:eastAsia="ＭＳ 明朝" w:hAnsi="Cambria Math" w:hint="eastAsia"/>
          <w:szCs w:val="21"/>
        </w:rPr>
        <w:t>を代入して、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  <w:szCs w:val="21"/>
          </w:rPr>
          <m:t>&gt;</m:t>
        </m:r>
        <m:r>
          <m:rPr>
            <m:sty m:val="p"/>
          </m:rPr>
          <w:rPr>
            <w:rFonts w:ascii="Cambria Math" w:eastAsia="ＭＳ 明朝" w:hAnsi="Cambria Math"/>
            <w:szCs w:val="21"/>
          </w:rPr>
          <m:t>0</m:t>
        </m:r>
      </m:oMath>
      <w:r w:rsidR="004067D6">
        <w:rPr>
          <w:rFonts w:ascii="Cambria Math" w:eastAsia="ＭＳ 明朝" w:hAnsi="Cambria Math" w:hint="eastAsia"/>
          <w:szCs w:val="21"/>
        </w:rPr>
        <w:t>より、</w:t>
      </w:r>
    </w:p>
    <w:p w:rsidR="00034881" w:rsidRDefault="00515218" w:rsidP="001F373F">
      <w:pPr>
        <w:jc w:val="left"/>
        <w:rPr>
          <w:rFonts w:ascii="Cambria Math" w:eastAsia="ＭＳ 明朝" w:hAnsi="Cambria Math" w:hint="eastAsia"/>
          <w:b/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color w:val="C00000"/>
              <w:szCs w:val="21"/>
            </w:rPr>
            <m:t>&gt;</m:t>
          </m:r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hAnsi="Cambria Math" w:hint="eastAsia"/>
              <w:color w:val="C00000"/>
              <w:szCs w:val="21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  <w:szCs w:val="21"/>
            </w:rPr>
            <m:t>・・・②</m:t>
          </m:r>
        </m:oMath>
      </m:oMathPara>
    </w:p>
    <w:p w:rsidR="00653D16" w:rsidRDefault="004C753A" w:rsidP="001F373F">
      <w:pPr>
        <w:jc w:val="left"/>
        <w:rPr>
          <w:rFonts w:ascii="Cambria Math" w:eastAsia="ＭＳ 明朝" w:hAnsi="Cambria Math" w:hint="eastAsia"/>
          <w:szCs w:val="21"/>
        </w:rPr>
      </w:pPr>
      <w:r>
        <w:rPr>
          <w:rFonts w:ascii="Cambria Math" w:eastAsia="ＭＳ 明朝" w:hAnsi="Cambria Math" w:hint="eastAsia"/>
          <w:szCs w:val="21"/>
        </w:rPr>
        <w:t>①，②より、</w:t>
      </w:r>
    </w:p>
    <w:p w:rsidR="00B35279" w:rsidRDefault="00515218" w:rsidP="001F373F">
      <w:pPr>
        <w:jc w:val="left"/>
        <w:rPr>
          <w:rFonts w:ascii="Cambria Math" w:eastAsia="ＭＳ 明朝" w:hAnsi="Cambria Math" w:hint="eastAsia"/>
          <w:color w:val="C00000"/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color w:val="C00000"/>
              <w:szCs w:val="21"/>
            </w:rPr>
            <m:t>&gt;</m:t>
          </m:r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</m:oMath>
      </m:oMathPara>
    </w:p>
    <w:p w:rsidR="0030408D" w:rsidRDefault="0030408D" w:rsidP="001F373F">
      <w:pPr>
        <w:jc w:val="left"/>
        <w:rPr>
          <w:rFonts w:ascii="Cambria Math" w:eastAsia="ＭＳ 明朝" w:hAnsi="Cambria Math" w:hint="eastAsia"/>
          <w:color w:val="C00000"/>
          <w:szCs w:val="21"/>
        </w:rPr>
      </w:pPr>
    </w:p>
    <w:p w:rsidR="0010549F" w:rsidRDefault="0091367A" w:rsidP="001F373F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(ii)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π</m:t>
        </m:r>
      </m:oMath>
      <w:r w:rsidR="0010549F">
        <w:rPr>
          <w:rFonts w:ascii="Cambria Math" w:hAnsi="Cambria Math" w:hint="eastAsia"/>
        </w:rPr>
        <w:t>のとき</w:t>
      </w:r>
    </w:p>
    <w:p w:rsidR="002D3015" w:rsidRDefault="002D3015" w:rsidP="001F373F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このとき、</w:t>
      </w:r>
      <m:oMath>
        <m:r>
          <m:rPr>
            <m:sty m:val="p"/>
          </m:rP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0</m:t>
        </m:r>
      </m:oMath>
      <w:r w:rsidR="00E63FA4">
        <w:rPr>
          <w:rFonts w:ascii="Cambria Math" w:hAnsi="Cambria Math" w:hint="eastAsia"/>
        </w:rPr>
        <w:t>である</w:t>
      </w:r>
      <w:r w:rsidR="00727F4C">
        <w:rPr>
          <w:rFonts w:ascii="Cambria Math" w:hAnsi="Cambria Math" w:hint="eastAsia"/>
        </w:rPr>
        <w:t>。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-1</m:t>
        </m:r>
      </m:oMath>
      <w:r w:rsidR="00077C07">
        <w:rPr>
          <w:rFonts w:ascii="Cambria Math" w:hAnsi="Cambria Math" w:hint="eastAsia"/>
        </w:rPr>
        <w:t>より、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&lt;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0</m:t>
        </m:r>
      </m:oMath>
      <w:r w:rsidR="00546770">
        <w:rPr>
          <w:rFonts w:ascii="Cambria Math" w:hAnsi="Cambria Math" w:hint="eastAsia"/>
        </w:rPr>
        <w:t>なので、</w:t>
      </w:r>
    </w:p>
    <w:p w:rsidR="005E420F" w:rsidRDefault="00515218" w:rsidP="001F373F">
      <w:pPr>
        <w:jc w:val="left"/>
        <w:rPr>
          <w:rFonts w:ascii="Cambria Math" w:hAnsi="Cambria Math" w:hint="eastAsia"/>
          <w:b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hAnsi="Cambria Math" w:hint="eastAsia"/>
              <w:color w:val="C00000"/>
            </w:rPr>
            <m:t>≦</m:t>
          </m:r>
          <m:r>
            <m:rPr>
              <m:sty m:val="p"/>
            </m:rPr>
            <w:rPr>
              <w:rFonts w:ascii="Cambria Math" w:hAnsi="Cambria Math"/>
              <w:color w:val="C00000"/>
            </w:rPr>
            <m:t>0</m:t>
          </m:r>
          <m:r>
            <m:rPr>
              <m:sty m:val="p"/>
            </m:rPr>
            <w:rPr>
              <w:rFonts w:ascii="Cambria Math" w:hAnsi="Cambria Math" w:hint="eastAsia"/>
              <w:color w:val="C00000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</w:rPr>
            <m:t>・・・③</m:t>
          </m:r>
        </m:oMath>
      </m:oMathPara>
    </w:p>
    <w:p w:rsidR="00E92AF4" w:rsidRDefault="008F7F0E" w:rsidP="001F373F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また、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216B7F">
        <w:rPr>
          <w:rFonts w:ascii="Cambria Math" w:hAnsi="Cambria Math" w:hint="eastAsia"/>
        </w:rPr>
        <w:t>である。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734F66">
        <w:rPr>
          <w:rFonts w:ascii="Cambria Math" w:hAnsi="Cambria Math" w:hint="eastAsia"/>
        </w:rPr>
        <w:t>より、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EB0FDC">
        <w:rPr>
          <w:rFonts w:ascii="Cambria Math" w:hAnsi="Cambria Math" w:hint="eastAsia"/>
        </w:rPr>
        <w:t>なので、</w:t>
      </w:r>
    </w:p>
    <w:p w:rsidR="009B30BC" w:rsidRDefault="00515218" w:rsidP="001F373F">
      <w:pPr>
        <w:jc w:val="left"/>
        <w:rPr>
          <w:rFonts w:ascii="Cambria Math" w:hAnsi="Cambria Math" w:hint="eastAsia"/>
          <w:b/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color w:val="C00000"/>
              <w:szCs w:val="21"/>
            </w:rPr>
            <m:t>&gt;</m:t>
          </m:r>
          <m:r>
            <w:rPr>
              <w:rFonts w:ascii="Cambria Math" w:hAnsi="Cambria Math"/>
              <w:color w:val="C00000"/>
              <w:szCs w:val="21"/>
            </w:rPr>
            <m:t>0</m:t>
          </m:r>
          <m:r>
            <m:rPr>
              <m:sty m:val="p"/>
            </m:rPr>
            <w:rPr>
              <w:rFonts w:ascii="Cambria Math" w:hAnsi="Cambria Math" w:hint="eastAsia"/>
              <w:color w:val="C00000"/>
              <w:szCs w:val="21"/>
            </w:rPr>
            <m:t xml:space="preserve">　</m:t>
          </m:r>
          <m:r>
            <m:rPr>
              <m:sty m:val="b"/>
            </m:rPr>
            <w:rPr>
              <w:rFonts w:ascii="Cambria Math" w:hAnsi="Cambria Math" w:hint="eastAsia"/>
              <w:szCs w:val="21"/>
            </w:rPr>
            <m:t>・・・④</m:t>
          </m:r>
        </m:oMath>
      </m:oMathPara>
    </w:p>
    <w:p w:rsidR="000B45FD" w:rsidRDefault="00714503" w:rsidP="001F373F">
      <w:pPr>
        <w:jc w:val="left"/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③，④より、</w:t>
      </w:r>
    </w:p>
    <w:p w:rsidR="007D7C72" w:rsidRDefault="00515218" w:rsidP="007D7C72">
      <w:pPr>
        <w:jc w:val="left"/>
        <w:rPr>
          <w:rFonts w:ascii="Cambria Math" w:eastAsia="ＭＳ 明朝" w:hAnsi="Cambria Math" w:hint="eastAsia"/>
          <w:color w:val="C00000"/>
          <w:szCs w:val="21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color w:val="C00000"/>
              <w:szCs w:val="21"/>
            </w:rPr>
            <m:t>&gt;</m:t>
          </m:r>
          <m:func>
            <m:funcPr>
              <m:ctrlPr>
                <w:rPr>
                  <w:rFonts w:ascii="Cambria Math" w:hAnsi="Cambria Math"/>
                  <w:color w:val="C00000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C00000"/>
                  <w:szCs w:val="2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C00000"/>
                      <w:szCs w:val="21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color w:val="C00000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Cs w:val="21"/>
                        </w:rPr>
                        <m:t>θ</m:t>
                      </m:r>
                    </m:e>
                  </m:func>
                </m:e>
              </m:d>
            </m:e>
          </m:func>
        </m:oMath>
      </m:oMathPara>
    </w:p>
    <w:p w:rsidR="007D7C72" w:rsidRDefault="007D7C72" w:rsidP="001F373F">
      <w:pPr>
        <w:jc w:val="left"/>
        <w:rPr>
          <w:rFonts w:ascii="Cambria Math" w:hAnsi="Cambria Math" w:hint="eastAsia"/>
        </w:rPr>
      </w:pPr>
    </w:p>
    <w:p w:rsidR="00B92C5E" w:rsidRDefault="007D7C72" w:rsidP="001F373F">
      <w:pPr>
        <w:jc w:val="left"/>
        <w:rPr>
          <w:rFonts w:ascii="Cambria Math" w:hAnsi="Cambria Math" w:hint="eastAsia"/>
          <w:szCs w:val="21"/>
        </w:rPr>
      </w:pPr>
      <w:r w:rsidRPr="00437970">
        <w:rPr>
          <w:rFonts w:ascii="Cambria Math" w:hAnsi="Cambria Math" w:hint="eastAsia"/>
        </w:rPr>
        <w:t>以上</w:t>
      </w:r>
      <w:r w:rsidRPr="00437970">
        <w:rPr>
          <w:rFonts w:ascii="Cambria Math" w:hAnsi="Cambria Math" w:hint="eastAsia"/>
        </w:rPr>
        <w:t>(i)</w:t>
      </w:r>
      <w:r w:rsidRPr="00437970">
        <w:rPr>
          <w:rFonts w:ascii="Cambria Math" w:hAnsi="Cambria Math" w:hint="eastAsia"/>
        </w:rPr>
        <w:t>，</w:t>
      </w:r>
      <w:r w:rsidRPr="00437970">
        <w:rPr>
          <w:rFonts w:ascii="Cambria Math" w:hAnsi="Cambria Math" w:hint="eastAsia"/>
        </w:rPr>
        <w:t>(ii)</w:t>
      </w:r>
      <w:r w:rsidRPr="00437970">
        <w:rPr>
          <w:rFonts w:ascii="Cambria Math" w:hAnsi="Cambria Math" w:hint="eastAsia"/>
        </w:rPr>
        <w:t>より、</w:t>
      </w:r>
      <m:oMath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m:rPr>
            <m:sty m:val="p"/>
          </m:rPr>
          <w:rPr>
            <w:rFonts w:ascii="Cambria Math" w:hAnsi="Cambria Math"/>
          </w:rPr>
          <m:t>π</m:t>
        </m:r>
      </m:oMath>
      <w:r w:rsidR="000F7CFF">
        <w:rPr>
          <w:rFonts w:ascii="Cambria Math" w:hAnsi="Cambria Math" w:hint="eastAsia"/>
        </w:rPr>
        <w:t>のとき、</w:t>
      </w:r>
      <m:oMath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p"/>
          </m:rPr>
          <w:rPr>
            <w:rFonts w:ascii="Cambria Math" w:hAnsi="Cambria Math"/>
            <w:szCs w:val="21"/>
          </w:rPr>
          <m:t>&gt;</m:t>
        </m:r>
        <m:func>
          <m:funcPr>
            <m:ctrlPr>
              <w:rPr>
                <w:rFonts w:ascii="Cambria Math" w:hAnsi="Cambria Math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D67776">
        <w:rPr>
          <w:rFonts w:ascii="Cambria Math" w:hAnsi="Cambria Math" w:hint="eastAsia"/>
          <w:szCs w:val="21"/>
        </w:rPr>
        <w:t>が成り立つ。</w:t>
      </w:r>
    </w:p>
    <w:p w:rsidR="000F4D89" w:rsidRDefault="000F4D89" w:rsidP="001F373F">
      <w:pPr>
        <w:jc w:val="left"/>
        <w:rPr>
          <w:rFonts w:ascii="Cambria Math" w:hAnsi="Cambria Math" w:hint="eastAsia"/>
          <w:szCs w:val="21"/>
        </w:rPr>
      </w:pPr>
    </w:p>
    <w:p w:rsidR="000F7CFF" w:rsidRPr="009178A5" w:rsidRDefault="00523670" w:rsidP="001F373F">
      <w:pPr>
        <w:jc w:val="left"/>
        <w:rPr>
          <w:rFonts w:ascii="Cambria Math" w:hAnsi="Cambria Math" w:hint="eastAsia"/>
          <w:b/>
        </w:rPr>
      </w:pPr>
      <w:r w:rsidRPr="00F36663">
        <w:rPr>
          <w:rFonts w:ascii="Cambria Math" w:hAnsi="Cambria Math" w:hint="eastAsia"/>
          <w:b/>
          <w:szCs w:val="21"/>
        </w:rPr>
        <w:t>従って、</w:t>
      </w:r>
      <w:r w:rsidR="00DA0C75" w:rsidRPr="00F36663">
        <w:rPr>
          <w:rFonts w:ascii="Cambria Math" w:hAnsi="Cambria Math" w:hint="eastAsia"/>
          <w:b/>
          <w:szCs w:val="21"/>
        </w:rPr>
        <w:t>すべての</w:t>
      </w:r>
      <w:r w:rsidR="00B71849" w:rsidRPr="00F36663">
        <w:rPr>
          <w:rFonts w:ascii="Cambria Math" w:hAnsi="Cambria Math" w:hint="eastAsia"/>
          <w:b/>
          <w:szCs w:val="21"/>
        </w:rPr>
        <w:t>実数</w:t>
      </w:r>
      <m:oMath>
        <m:r>
          <m:rPr>
            <m:sty m:val="b"/>
          </m:rPr>
          <w:rPr>
            <w:rFonts w:ascii="Cambria Math" w:hAnsi="Cambria Math"/>
          </w:rPr>
          <m:t>θ</m:t>
        </m:r>
      </m:oMath>
      <w:r w:rsidR="00642AFE">
        <w:rPr>
          <w:rFonts w:ascii="Cambria Math" w:hAnsi="Cambria Math" w:hint="eastAsia"/>
          <w:b/>
        </w:rPr>
        <w:t>に対して</w:t>
      </w:r>
      <w:r w:rsidR="004239E2" w:rsidRPr="00F36663">
        <w:rPr>
          <w:rFonts w:ascii="Cambria Math" w:hAnsi="Cambria Math" w:hint="eastAsia"/>
          <w:b/>
        </w:rPr>
        <w:t>、</w:t>
      </w:r>
      <m:oMath>
        <m:func>
          <m:funcPr>
            <m:ctrlPr>
              <w:rPr>
                <w:rFonts w:ascii="Cambria Math" w:hAnsi="Cambria Math"/>
                <w:b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Cs w:val="2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b/>
                        <w:szCs w:val="2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1"/>
                      </w:rPr>
                      <m:t>sin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  <m:r>
          <m:rPr>
            <m:sty m:val="b"/>
          </m:rPr>
          <w:rPr>
            <w:rFonts w:ascii="Cambria Math" w:hAnsi="Cambria Math"/>
            <w:szCs w:val="21"/>
          </w:rPr>
          <m:t>&gt;</m:t>
        </m:r>
        <m:func>
          <m:funcPr>
            <m:ctrlPr>
              <w:rPr>
                <w:rFonts w:ascii="Cambria Math" w:hAnsi="Cambria Math"/>
                <w:b/>
                <w:szCs w:val="21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Cs w:val="2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szCs w:val="21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b/>
                        <w:szCs w:val="21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1"/>
                      </w:rPr>
                      <m:t>cos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func>
              </m:e>
            </m:d>
          </m:e>
        </m:func>
      </m:oMath>
      <w:r w:rsidR="008652CC" w:rsidRPr="00F36663">
        <w:rPr>
          <w:rFonts w:ascii="Cambria Math" w:hAnsi="Cambria Math" w:hint="eastAsia"/>
          <w:b/>
          <w:szCs w:val="21"/>
        </w:rPr>
        <w:t>が成り立つ。</w:t>
      </w:r>
    </w:p>
    <w:p w:rsidR="00B92C5E" w:rsidRPr="00F36663" w:rsidRDefault="00B92C5E" w:rsidP="001F373F">
      <w:pPr>
        <w:jc w:val="left"/>
        <w:rPr>
          <w:rFonts w:ascii="Cambria Math" w:hAnsi="Cambria Math" w:hint="eastAsia"/>
          <w:b/>
        </w:rPr>
      </w:pPr>
      <w:r w:rsidRPr="00F36663">
        <w:rPr>
          <w:rFonts w:ascii="Cambria Math" w:hAnsi="Cambria Math" w:hint="eastAsia"/>
          <w:b/>
        </w:rPr>
        <w:t>(Q.E.D.)</w:t>
      </w:r>
    </w:p>
    <w:sectPr w:rsidR="00B92C5E" w:rsidRPr="00F36663" w:rsidSect="00714801">
      <w:pgSz w:w="16838" w:h="11906" w:orient="landscape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31" w:rsidRDefault="00AA7631" w:rsidP="00F5622B">
      <w:r>
        <w:separator/>
      </w:r>
    </w:p>
  </w:endnote>
  <w:endnote w:type="continuationSeparator" w:id="1">
    <w:p w:rsidR="00AA7631" w:rsidRDefault="00AA7631" w:rsidP="00F5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31" w:rsidRDefault="00AA7631" w:rsidP="00F5622B">
      <w:r>
        <w:separator/>
      </w:r>
    </w:p>
  </w:footnote>
  <w:footnote w:type="continuationSeparator" w:id="1">
    <w:p w:rsidR="00AA7631" w:rsidRDefault="00AA7631" w:rsidP="00F56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6E1"/>
    <w:multiLevelType w:val="hybridMultilevel"/>
    <w:tmpl w:val="B8DC5182"/>
    <w:lvl w:ilvl="0" w:tplc="DB0CEBEE">
      <w:start w:val="1"/>
      <w:numFmt w:val="decimal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D30315"/>
    <w:multiLevelType w:val="hybridMultilevel"/>
    <w:tmpl w:val="6CA0938A"/>
    <w:lvl w:ilvl="0" w:tplc="9AA2E764">
      <w:start w:val="1"/>
      <w:numFmt w:val="lowerLetter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994802"/>
    <w:multiLevelType w:val="hybridMultilevel"/>
    <w:tmpl w:val="B95EE9D0"/>
    <w:lvl w:ilvl="0" w:tplc="4D0C4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2158DE"/>
    <w:multiLevelType w:val="hybridMultilevel"/>
    <w:tmpl w:val="43487BE4"/>
    <w:lvl w:ilvl="0" w:tplc="ECAACADE">
      <w:start w:val="1"/>
      <w:numFmt w:val="decimal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24131A"/>
    <w:multiLevelType w:val="hybridMultilevel"/>
    <w:tmpl w:val="78C20DCE"/>
    <w:lvl w:ilvl="0" w:tplc="E584A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FC0"/>
    <w:rsid w:val="0000453C"/>
    <w:rsid w:val="00004CD0"/>
    <w:rsid w:val="00004E14"/>
    <w:rsid w:val="0000736F"/>
    <w:rsid w:val="0001727B"/>
    <w:rsid w:val="00017381"/>
    <w:rsid w:val="00021E5E"/>
    <w:rsid w:val="0002328D"/>
    <w:rsid w:val="00030045"/>
    <w:rsid w:val="00030BD8"/>
    <w:rsid w:val="00034881"/>
    <w:rsid w:val="00045496"/>
    <w:rsid w:val="000629F2"/>
    <w:rsid w:val="0007608B"/>
    <w:rsid w:val="00076505"/>
    <w:rsid w:val="00077C07"/>
    <w:rsid w:val="00094C56"/>
    <w:rsid w:val="000A742E"/>
    <w:rsid w:val="000A7DEB"/>
    <w:rsid w:val="000B173D"/>
    <w:rsid w:val="000B4098"/>
    <w:rsid w:val="000B45FD"/>
    <w:rsid w:val="000B4779"/>
    <w:rsid w:val="000B503B"/>
    <w:rsid w:val="000C0B6B"/>
    <w:rsid w:val="000C23DB"/>
    <w:rsid w:val="000C772F"/>
    <w:rsid w:val="000D4606"/>
    <w:rsid w:val="000D4A56"/>
    <w:rsid w:val="000E456A"/>
    <w:rsid w:val="000E6B2F"/>
    <w:rsid w:val="000E7AF0"/>
    <w:rsid w:val="000F4D89"/>
    <w:rsid w:val="000F7CFF"/>
    <w:rsid w:val="0010418A"/>
    <w:rsid w:val="00105359"/>
    <w:rsid w:val="0010549F"/>
    <w:rsid w:val="00110F3C"/>
    <w:rsid w:val="00133807"/>
    <w:rsid w:val="0015234E"/>
    <w:rsid w:val="001542E5"/>
    <w:rsid w:val="001823FA"/>
    <w:rsid w:val="0018368D"/>
    <w:rsid w:val="0018778C"/>
    <w:rsid w:val="001911DC"/>
    <w:rsid w:val="001B201B"/>
    <w:rsid w:val="001B5A59"/>
    <w:rsid w:val="001C0725"/>
    <w:rsid w:val="001D4420"/>
    <w:rsid w:val="001D5551"/>
    <w:rsid w:val="001D7976"/>
    <w:rsid w:val="001E22CA"/>
    <w:rsid w:val="001E6FFD"/>
    <w:rsid w:val="001F373F"/>
    <w:rsid w:val="001F4E35"/>
    <w:rsid w:val="001F61E4"/>
    <w:rsid w:val="001F74E9"/>
    <w:rsid w:val="00211017"/>
    <w:rsid w:val="00212A3E"/>
    <w:rsid w:val="00216B7F"/>
    <w:rsid w:val="00225006"/>
    <w:rsid w:val="00235008"/>
    <w:rsid w:val="0024031A"/>
    <w:rsid w:val="00241798"/>
    <w:rsid w:val="00256A81"/>
    <w:rsid w:val="00261D7A"/>
    <w:rsid w:val="00264810"/>
    <w:rsid w:val="00271A9B"/>
    <w:rsid w:val="002735E7"/>
    <w:rsid w:val="00274019"/>
    <w:rsid w:val="00284060"/>
    <w:rsid w:val="00290F1B"/>
    <w:rsid w:val="0029126E"/>
    <w:rsid w:val="00292938"/>
    <w:rsid w:val="002A35DA"/>
    <w:rsid w:val="002A41C7"/>
    <w:rsid w:val="002A42AB"/>
    <w:rsid w:val="002A5F97"/>
    <w:rsid w:val="002A7EC8"/>
    <w:rsid w:val="002B3440"/>
    <w:rsid w:val="002B499B"/>
    <w:rsid w:val="002B5B4D"/>
    <w:rsid w:val="002D3015"/>
    <w:rsid w:val="002E172E"/>
    <w:rsid w:val="002E1A22"/>
    <w:rsid w:val="002F3A49"/>
    <w:rsid w:val="003035FF"/>
    <w:rsid w:val="0030408D"/>
    <w:rsid w:val="00307B72"/>
    <w:rsid w:val="0031249C"/>
    <w:rsid w:val="00322B35"/>
    <w:rsid w:val="00326D40"/>
    <w:rsid w:val="00327867"/>
    <w:rsid w:val="00334004"/>
    <w:rsid w:val="0033411E"/>
    <w:rsid w:val="00336B25"/>
    <w:rsid w:val="00341101"/>
    <w:rsid w:val="00344CDD"/>
    <w:rsid w:val="00344F0C"/>
    <w:rsid w:val="00347A01"/>
    <w:rsid w:val="00350873"/>
    <w:rsid w:val="00356EDE"/>
    <w:rsid w:val="003642BD"/>
    <w:rsid w:val="00375318"/>
    <w:rsid w:val="00384500"/>
    <w:rsid w:val="00384C07"/>
    <w:rsid w:val="00385EB0"/>
    <w:rsid w:val="00387D1E"/>
    <w:rsid w:val="003937E0"/>
    <w:rsid w:val="00394468"/>
    <w:rsid w:val="00396714"/>
    <w:rsid w:val="003A2ABC"/>
    <w:rsid w:val="003B12E0"/>
    <w:rsid w:val="003B6182"/>
    <w:rsid w:val="003C1A68"/>
    <w:rsid w:val="003C702C"/>
    <w:rsid w:val="003D0D26"/>
    <w:rsid w:val="003D249F"/>
    <w:rsid w:val="003D5A63"/>
    <w:rsid w:val="003E4FC0"/>
    <w:rsid w:val="003F3AEC"/>
    <w:rsid w:val="003F4D78"/>
    <w:rsid w:val="003F601D"/>
    <w:rsid w:val="003F6410"/>
    <w:rsid w:val="003F7A5D"/>
    <w:rsid w:val="004067D6"/>
    <w:rsid w:val="004158AD"/>
    <w:rsid w:val="00420842"/>
    <w:rsid w:val="004239E2"/>
    <w:rsid w:val="004245BF"/>
    <w:rsid w:val="00425D3B"/>
    <w:rsid w:val="004268E1"/>
    <w:rsid w:val="00427358"/>
    <w:rsid w:val="00432CEC"/>
    <w:rsid w:val="00437970"/>
    <w:rsid w:val="00443273"/>
    <w:rsid w:val="00443BD0"/>
    <w:rsid w:val="00443E87"/>
    <w:rsid w:val="00443E8C"/>
    <w:rsid w:val="00444F39"/>
    <w:rsid w:val="004473D4"/>
    <w:rsid w:val="004546AE"/>
    <w:rsid w:val="00464B92"/>
    <w:rsid w:val="00466F1D"/>
    <w:rsid w:val="004720A7"/>
    <w:rsid w:val="00481335"/>
    <w:rsid w:val="00483FA6"/>
    <w:rsid w:val="00494503"/>
    <w:rsid w:val="00497C52"/>
    <w:rsid w:val="004A1E2D"/>
    <w:rsid w:val="004B125C"/>
    <w:rsid w:val="004B1DE5"/>
    <w:rsid w:val="004C0AB3"/>
    <w:rsid w:val="004C2703"/>
    <w:rsid w:val="004C7472"/>
    <w:rsid w:val="004C753A"/>
    <w:rsid w:val="004C7CBA"/>
    <w:rsid w:val="004D5ABE"/>
    <w:rsid w:val="004D662D"/>
    <w:rsid w:val="004E3523"/>
    <w:rsid w:val="004E37B4"/>
    <w:rsid w:val="004E39BF"/>
    <w:rsid w:val="004E7ED6"/>
    <w:rsid w:val="004F5E96"/>
    <w:rsid w:val="004F6B4E"/>
    <w:rsid w:val="00515218"/>
    <w:rsid w:val="00515FFC"/>
    <w:rsid w:val="00523670"/>
    <w:rsid w:val="005265D0"/>
    <w:rsid w:val="00536ED4"/>
    <w:rsid w:val="00543282"/>
    <w:rsid w:val="00544B64"/>
    <w:rsid w:val="00546770"/>
    <w:rsid w:val="00552573"/>
    <w:rsid w:val="00554DA4"/>
    <w:rsid w:val="00555DA9"/>
    <w:rsid w:val="005567AE"/>
    <w:rsid w:val="00556CC2"/>
    <w:rsid w:val="0056296C"/>
    <w:rsid w:val="00565E7F"/>
    <w:rsid w:val="00566132"/>
    <w:rsid w:val="00574315"/>
    <w:rsid w:val="00581ABC"/>
    <w:rsid w:val="00582605"/>
    <w:rsid w:val="00586A2E"/>
    <w:rsid w:val="00596F02"/>
    <w:rsid w:val="005B6F90"/>
    <w:rsid w:val="005C37F6"/>
    <w:rsid w:val="005C438D"/>
    <w:rsid w:val="005D4B71"/>
    <w:rsid w:val="005D5AC0"/>
    <w:rsid w:val="005E420F"/>
    <w:rsid w:val="005E54E2"/>
    <w:rsid w:val="005F1567"/>
    <w:rsid w:val="005F2A36"/>
    <w:rsid w:val="00601A5E"/>
    <w:rsid w:val="00604E77"/>
    <w:rsid w:val="006109A3"/>
    <w:rsid w:val="006228A3"/>
    <w:rsid w:val="00634F9F"/>
    <w:rsid w:val="0063614A"/>
    <w:rsid w:val="00642AFE"/>
    <w:rsid w:val="00642C43"/>
    <w:rsid w:val="0064342B"/>
    <w:rsid w:val="00643BEC"/>
    <w:rsid w:val="006441CC"/>
    <w:rsid w:val="00644231"/>
    <w:rsid w:val="00644CC1"/>
    <w:rsid w:val="00653D16"/>
    <w:rsid w:val="0067044A"/>
    <w:rsid w:val="006758FB"/>
    <w:rsid w:val="00677843"/>
    <w:rsid w:val="00684255"/>
    <w:rsid w:val="006852E1"/>
    <w:rsid w:val="00685AEB"/>
    <w:rsid w:val="00691676"/>
    <w:rsid w:val="006A6718"/>
    <w:rsid w:val="006A68FA"/>
    <w:rsid w:val="006B0847"/>
    <w:rsid w:val="006B2D28"/>
    <w:rsid w:val="006B47B6"/>
    <w:rsid w:val="006C2F7C"/>
    <w:rsid w:val="006E4AA8"/>
    <w:rsid w:val="006E71F9"/>
    <w:rsid w:val="006E7DD6"/>
    <w:rsid w:val="006F3EA7"/>
    <w:rsid w:val="00701953"/>
    <w:rsid w:val="007061F9"/>
    <w:rsid w:val="007114AC"/>
    <w:rsid w:val="00714503"/>
    <w:rsid w:val="00714801"/>
    <w:rsid w:val="00714C38"/>
    <w:rsid w:val="0071700A"/>
    <w:rsid w:val="00721861"/>
    <w:rsid w:val="00725569"/>
    <w:rsid w:val="00726916"/>
    <w:rsid w:val="00727B27"/>
    <w:rsid w:val="00727F4C"/>
    <w:rsid w:val="00731328"/>
    <w:rsid w:val="00734F66"/>
    <w:rsid w:val="00735426"/>
    <w:rsid w:val="007435C5"/>
    <w:rsid w:val="00746F9A"/>
    <w:rsid w:val="00751F61"/>
    <w:rsid w:val="00754E3D"/>
    <w:rsid w:val="00755197"/>
    <w:rsid w:val="00760A8D"/>
    <w:rsid w:val="00770865"/>
    <w:rsid w:val="0078399D"/>
    <w:rsid w:val="00783A11"/>
    <w:rsid w:val="00796149"/>
    <w:rsid w:val="007A00D0"/>
    <w:rsid w:val="007A0F99"/>
    <w:rsid w:val="007A20C1"/>
    <w:rsid w:val="007A3828"/>
    <w:rsid w:val="007B699F"/>
    <w:rsid w:val="007C2062"/>
    <w:rsid w:val="007C7678"/>
    <w:rsid w:val="007D7C72"/>
    <w:rsid w:val="007E6C1A"/>
    <w:rsid w:val="007F4DF0"/>
    <w:rsid w:val="007F5021"/>
    <w:rsid w:val="00806C27"/>
    <w:rsid w:val="00806F68"/>
    <w:rsid w:val="0082671B"/>
    <w:rsid w:val="00830561"/>
    <w:rsid w:val="00832E58"/>
    <w:rsid w:val="00833223"/>
    <w:rsid w:val="00840BD6"/>
    <w:rsid w:val="00850FAD"/>
    <w:rsid w:val="008652CC"/>
    <w:rsid w:val="0087061A"/>
    <w:rsid w:val="00870D13"/>
    <w:rsid w:val="0087384A"/>
    <w:rsid w:val="00892048"/>
    <w:rsid w:val="00896FEC"/>
    <w:rsid w:val="00897CA8"/>
    <w:rsid w:val="008A2317"/>
    <w:rsid w:val="008B4BF8"/>
    <w:rsid w:val="008B65F7"/>
    <w:rsid w:val="008B7AAD"/>
    <w:rsid w:val="008C666E"/>
    <w:rsid w:val="008C7B3A"/>
    <w:rsid w:val="008D2670"/>
    <w:rsid w:val="008E07FD"/>
    <w:rsid w:val="008E135A"/>
    <w:rsid w:val="008E5231"/>
    <w:rsid w:val="008E5C4F"/>
    <w:rsid w:val="008F240C"/>
    <w:rsid w:val="008F69BF"/>
    <w:rsid w:val="008F7F0E"/>
    <w:rsid w:val="00901F82"/>
    <w:rsid w:val="009046B8"/>
    <w:rsid w:val="009076CE"/>
    <w:rsid w:val="0091367A"/>
    <w:rsid w:val="0091412C"/>
    <w:rsid w:val="00914B19"/>
    <w:rsid w:val="009178A5"/>
    <w:rsid w:val="00923829"/>
    <w:rsid w:val="0092734D"/>
    <w:rsid w:val="009352A2"/>
    <w:rsid w:val="009439C4"/>
    <w:rsid w:val="0094419D"/>
    <w:rsid w:val="009445EE"/>
    <w:rsid w:val="00946BFB"/>
    <w:rsid w:val="00953A66"/>
    <w:rsid w:val="009740A7"/>
    <w:rsid w:val="009757DC"/>
    <w:rsid w:val="009805FE"/>
    <w:rsid w:val="00980CC4"/>
    <w:rsid w:val="009866CB"/>
    <w:rsid w:val="009907E4"/>
    <w:rsid w:val="009A2176"/>
    <w:rsid w:val="009A536E"/>
    <w:rsid w:val="009A7910"/>
    <w:rsid w:val="009B13ED"/>
    <w:rsid w:val="009B30BC"/>
    <w:rsid w:val="009B55D4"/>
    <w:rsid w:val="009C3675"/>
    <w:rsid w:val="009C455F"/>
    <w:rsid w:val="009C62F2"/>
    <w:rsid w:val="009D0290"/>
    <w:rsid w:val="009D0D4B"/>
    <w:rsid w:val="009D11A2"/>
    <w:rsid w:val="009D3282"/>
    <w:rsid w:val="009E6AAF"/>
    <w:rsid w:val="009E7D88"/>
    <w:rsid w:val="00A023C9"/>
    <w:rsid w:val="00A03F8B"/>
    <w:rsid w:val="00A0428A"/>
    <w:rsid w:val="00A15D5C"/>
    <w:rsid w:val="00A1694E"/>
    <w:rsid w:val="00A20619"/>
    <w:rsid w:val="00A20768"/>
    <w:rsid w:val="00A21589"/>
    <w:rsid w:val="00A23A35"/>
    <w:rsid w:val="00A27EC0"/>
    <w:rsid w:val="00A31BAD"/>
    <w:rsid w:val="00A4127D"/>
    <w:rsid w:val="00A53A8E"/>
    <w:rsid w:val="00A57CCD"/>
    <w:rsid w:val="00A61134"/>
    <w:rsid w:val="00A61A1B"/>
    <w:rsid w:val="00A72925"/>
    <w:rsid w:val="00A81156"/>
    <w:rsid w:val="00A82AFE"/>
    <w:rsid w:val="00A9133A"/>
    <w:rsid w:val="00A93B36"/>
    <w:rsid w:val="00A94472"/>
    <w:rsid w:val="00AA4CB0"/>
    <w:rsid w:val="00AA5AE9"/>
    <w:rsid w:val="00AA7077"/>
    <w:rsid w:val="00AA7631"/>
    <w:rsid w:val="00AB6D8E"/>
    <w:rsid w:val="00AC3257"/>
    <w:rsid w:val="00AD261A"/>
    <w:rsid w:val="00AD292A"/>
    <w:rsid w:val="00AD35C1"/>
    <w:rsid w:val="00AD7493"/>
    <w:rsid w:val="00AF1C03"/>
    <w:rsid w:val="00AF2472"/>
    <w:rsid w:val="00B00000"/>
    <w:rsid w:val="00B04BE7"/>
    <w:rsid w:val="00B22EA5"/>
    <w:rsid w:val="00B2362E"/>
    <w:rsid w:val="00B27BAF"/>
    <w:rsid w:val="00B319DA"/>
    <w:rsid w:val="00B35279"/>
    <w:rsid w:val="00B408DB"/>
    <w:rsid w:val="00B445C6"/>
    <w:rsid w:val="00B52EE7"/>
    <w:rsid w:val="00B5687D"/>
    <w:rsid w:val="00B65511"/>
    <w:rsid w:val="00B65C46"/>
    <w:rsid w:val="00B71849"/>
    <w:rsid w:val="00B72431"/>
    <w:rsid w:val="00B83017"/>
    <w:rsid w:val="00B8506A"/>
    <w:rsid w:val="00B8520F"/>
    <w:rsid w:val="00B86AF2"/>
    <w:rsid w:val="00B92C5E"/>
    <w:rsid w:val="00B950FE"/>
    <w:rsid w:val="00B972C3"/>
    <w:rsid w:val="00BA19FD"/>
    <w:rsid w:val="00BB46CB"/>
    <w:rsid w:val="00BC00D2"/>
    <w:rsid w:val="00BD580E"/>
    <w:rsid w:val="00BD5CF7"/>
    <w:rsid w:val="00BE4851"/>
    <w:rsid w:val="00BE7067"/>
    <w:rsid w:val="00BF20F4"/>
    <w:rsid w:val="00BF44A9"/>
    <w:rsid w:val="00C00708"/>
    <w:rsid w:val="00C02D27"/>
    <w:rsid w:val="00C10F13"/>
    <w:rsid w:val="00C20851"/>
    <w:rsid w:val="00C21CA6"/>
    <w:rsid w:val="00C23781"/>
    <w:rsid w:val="00C27DDD"/>
    <w:rsid w:val="00C37E0A"/>
    <w:rsid w:val="00C4202C"/>
    <w:rsid w:val="00C45805"/>
    <w:rsid w:val="00C56216"/>
    <w:rsid w:val="00C567C8"/>
    <w:rsid w:val="00C60E40"/>
    <w:rsid w:val="00C666E7"/>
    <w:rsid w:val="00C670E3"/>
    <w:rsid w:val="00C75340"/>
    <w:rsid w:val="00CA2445"/>
    <w:rsid w:val="00CA4BD1"/>
    <w:rsid w:val="00CB6622"/>
    <w:rsid w:val="00CB6BFD"/>
    <w:rsid w:val="00CC238C"/>
    <w:rsid w:val="00CC2843"/>
    <w:rsid w:val="00CD0220"/>
    <w:rsid w:val="00CD4247"/>
    <w:rsid w:val="00CE416F"/>
    <w:rsid w:val="00CE4641"/>
    <w:rsid w:val="00CF1A5B"/>
    <w:rsid w:val="00CF36F9"/>
    <w:rsid w:val="00D07B83"/>
    <w:rsid w:val="00D07C3B"/>
    <w:rsid w:val="00D168B8"/>
    <w:rsid w:val="00D24D12"/>
    <w:rsid w:val="00D251D1"/>
    <w:rsid w:val="00D34206"/>
    <w:rsid w:val="00D4119F"/>
    <w:rsid w:val="00D4238A"/>
    <w:rsid w:val="00D46640"/>
    <w:rsid w:val="00D47B10"/>
    <w:rsid w:val="00D47E78"/>
    <w:rsid w:val="00D536FD"/>
    <w:rsid w:val="00D55E9E"/>
    <w:rsid w:val="00D56FEA"/>
    <w:rsid w:val="00D6113F"/>
    <w:rsid w:val="00D61B26"/>
    <w:rsid w:val="00D61E3E"/>
    <w:rsid w:val="00D67776"/>
    <w:rsid w:val="00D728AC"/>
    <w:rsid w:val="00D80E48"/>
    <w:rsid w:val="00D84B73"/>
    <w:rsid w:val="00DA0C75"/>
    <w:rsid w:val="00DB46FC"/>
    <w:rsid w:val="00DC4364"/>
    <w:rsid w:val="00DC66EE"/>
    <w:rsid w:val="00DD0DD1"/>
    <w:rsid w:val="00DD1F84"/>
    <w:rsid w:val="00DD6B57"/>
    <w:rsid w:val="00DF4643"/>
    <w:rsid w:val="00DF634A"/>
    <w:rsid w:val="00DF67CC"/>
    <w:rsid w:val="00E010F4"/>
    <w:rsid w:val="00E03F6C"/>
    <w:rsid w:val="00E10B9D"/>
    <w:rsid w:val="00E10F70"/>
    <w:rsid w:val="00E223BC"/>
    <w:rsid w:val="00E24ECC"/>
    <w:rsid w:val="00E309C4"/>
    <w:rsid w:val="00E321F3"/>
    <w:rsid w:val="00E32AEE"/>
    <w:rsid w:val="00E41F0A"/>
    <w:rsid w:val="00E474A6"/>
    <w:rsid w:val="00E54284"/>
    <w:rsid w:val="00E63BA6"/>
    <w:rsid w:val="00E63FA4"/>
    <w:rsid w:val="00E66D3C"/>
    <w:rsid w:val="00E67D9E"/>
    <w:rsid w:val="00E72FEE"/>
    <w:rsid w:val="00E80B7A"/>
    <w:rsid w:val="00E837A6"/>
    <w:rsid w:val="00E83E63"/>
    <w:rsid w:val="00E86876"/>
    <w:rsid w:val="00E91317"/>
    <w:rsid w:val="00E91F0B"/>
    <w:rsid w:val="00E92AF4"/>
    <w:rsid w:val="00E948B7"/>
    <w:rsid w:val="00E97C8F"/>
    <w:rsid w:val="00EA0DED"/>
    <w:rsid w:val="00EB0980"/>
    <w:rsid w:val="00EB0FDC"/>
    <w:rsid w:val="00ED6176"/>
    <w:rsid w:val="00EE27B1"/>
    <w:rsid w:val="00EE552E"/>
    <w:rsid w:val="00EF3C3F"/>
    <w:rsid w:val="00EF6A73"/>
    <w:rsid w:val="00F012C6"/>
    <w:rsid w:val="00F0304C"/>
    <w:rsid w:val="00F058E9"/>
    <w:rsid w:val="00F10A8D"/>
    <w:rsid w:val="00F21554"/>
    <w:rsid w:val="00F23281"/>
    <w:rsid w:val="00F27DCA"/>
    <w:rsid w:val="00F36663"/>
    <w:rsid w:val="00F41803"/>
    <w:rsid w:val="00F42608"/>
    <w:rsid w:val="00F42D86"/>
    <w:rsid w:val="00F4423A"/>
    <w:rsid w:val="00F5622B"/>
    <w:rsid w:val="00F63CBA"/>
    <w:rsid w:val="00F63CD9"/>
    <w:rsid w:val="00F65575"/>
    <w:rsid w:val="00F67F54"/>
    <w:rsid w:val="00F71485"/>
    <w:rsid w:val="00F76AF8"/>
    <w:rsid w:val="00F774B6"/>
    <w:rsid w:val="00F80149"/>
    <w:rsid w:val="00F93AB3"/>
    <w:rsid w:val="00F95ACB"/>
    <w:rsid w:val="00F9659E"/>
    <w:rsid w:val="00FA20D0"/>
    <w:rsid w:val="00FA2A34"/>
    <w:rsid w:val="00FA3265"/>
    <w:rsid w:val="00FA3D16"/>
    <w:rsid w:val="00FB424B"/>
    <w:rsid w:val="00FB7626"/>
    <w:rsid w:val="00FD1C82"/>
    <w:rsid w:val="00FE34D6"/>
    <w:rsid w:val="00FF06E4"/>
    <w:rsid w:val="00FF44D9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622B"/>
  </w:style>
  <w:style w:type="paragraph" w:styleId="a5">
    <w:name w:val="footer"/>
    <w:basedOn w:val="a"/>
    <w:link w:val="a6"/>
    <w:uiPriority w:val="99"/>
    <w:semiHidden/>
    <w:unhideWhenUsed/>
    <w:rsid w:val="00F56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622B"/>
  </w:style>
  <w:style w:type="paragraph" w:styleId="a7">
    <w:name w:val="Balloon Text"/>
    <w:basedOn w:val="a"/>
    <w:link w:val="a8"/>
    <w:uiPriority w:val="99"/>
    <w:semiHidden/>
    <w:unhideWhenUsed/>
    <w:rsid w:val="00F5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2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B5A59"/>
    <w:rPr>
      <w:color w:val="808080"/>
    </w:rPr>
  </w:style>
  <w:style w:type="paragraph" w:styleId="aa">
    <w:name w:val="List Paragraph"/>
    <w:basedOn w:val="a"/>
    <w:uiPriority w:val="34"/>
    <w:qFormat/>
    <w:rsid w:val="00586A2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</cp:lastModifiedBy>
  <cp:revision>6</cp:revision>
  <dcterms:created xsi:type="dcterms:W3CDTF">2008-07-09T13:28:00Z</dcterms:created>
  <dcterms:modified xsi:type="dcterms:W3CDTF">2008-07-11T07:30:00Z</dcterms:modified>
</cp:coreProperties>
</file>